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182" w:rsidRDefault="00400182">
      <w:pPr>
        <w:spacing w:line="360" w:lineRule="auto"/>
        <w:rPr>
          <w:b/>
        </w:rPr>
      </w:pPr>
    </w:p>
    <w:p w:rsidR="00650251" w:rsidRDefault="00650251" w:rsidP="0090114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Проблематика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тенденції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осмислення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спротиву</w:t>
      </w:r>
      <w:proofErr w:type="spellEnd"/>
      <w:r>
        <w:rPr>
          <w:b/>
        </w:rPr>
        <w:t xml:space="preserve"> </w:t>
      </w:r>
    </w:p>
    <w:p w:rsidR="00B6211B" w:rsidRDefault="00650251" w:rsidP="00901147">
      <w:pPr>
        <w:spacing w:line="360" w:lineRule="auto"/>
        <w:jc w:val="center"/>
        <w:rPr>
          <w:b/>
        </w:rPr>
      </w:pPr>
      <w:r>
        <w:rPr>
          <w:b/>
        </w:rPr>
        <w:t xml:space="preserve">й </w:t>
      </w:r>
      <w:proofErr w:type="spellStart"/>
      <w:r>
        <w:rPr>
          <w:b/>
        </w:rPr>
        <w:t>опору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агресії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через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 xml:space="preserve">мистецтво </w:t>
      </w:r>
    </w:p>
    <w:p w:rsidR="00400182" w:rsidRPr="00400182" w:rsidRDefault="00400182" w:rsidP="00400182">
      <w:pPr>
        <w:rPr>
          <w:lang w:val="uk-UA"/>
        </w:rPr>
      </w:pPr>
      <w:proofErr w:type="spellStart"/>
      <w:r>
        <w:rPr>
          <w:lang w:val="uk-UA"/>
        </w:rPr>
        <w:t>Синявська</w:t>
      </w:r>
      <w:proofErr w:type="spellEnd"/>
      <w:r>
        <w:rPr>
          <w:lang w:val="uk-UA"/>
        </w:rPr>
        <w:t xml:space="preserve"> Наталія Віталіївна</w:t>
      </w:r>
      <w:r>
        <w:rPr>
          <w:lang w:val="uk-UA"/>
        </w:rPr>
        <w:t>, старший викладач кафедри дизайну</w:t>
      </w:r>
    </w:p>
    <w:p w:rsidR="00400182" w:rsidRPr="00400182" w:rsidRDefault="00400182" w:rsidP="00400182">
      <w:pPr>
        <w:rPr>
          <w:lang w:val="uk-UA"/>
        </w:rPr>
      </w:pPr>
      <w:r>
        <w:rPr>
          <w:lang w:val="uk-UA"/>
        </w:rPr>
        <w:t>Київський столичний університет імені Бориса Грінченка</w:t>
      </w:r>
    </w:p>
    <w:p w:rsidR="00B6211B" w:rsidRDefault="00650251">
      <w:pPr>
        <w:spacing w:line="360" w:lineRule="auto"/>
      </w:pPr>
      <w:proofErr w:type="spellStart"/>
      <w:r>
        <w:rPr>
          <w:b/>
        </w:rPr>
        <w:t>Анотація</w:t>
      </w:r>
      <w:proofErr w:type="spellEnd"/>
    </w:p>
    <w:p w:rsidR="00B6211B" w:rsidRDefault="00650251">
      <w:pPr>
        <w:spacing w:line="360" w:lineRule="auto"/>
      </w:pPr>
      <w:r>
        <w:t xml:space="preserve">Сучасні війни та акти агресії актуалізують роль мистецтва у формуванні духовного опору, моральної свідомості та гуманістичних цінностей. У мистецтві ХХ–ХХІ </w:t>
      </w:r>
      <w:r>
        <w:t xml:space="preserve">століть простежується тенденція до осмислення </w:t>
      </w:r>
      <w:proofErr w:type="spellStart"/>
      <w:proofErr w:type="gramStart"/>
      <w:r>
        <w:t>війни</w:t>
      </w:r>
      <w:proofErr w:type="spellEnd"/>
      <w:r>
        <w:t xml:space="preserve"> </w:t>
      </w:r>
      <w:r>
        <w:t xml:space="preserve"> </w:t>
      </w:r>
      <w:proofErr w:type="spellStart"/>
      <w:r>
        <w:t>як</w:t>
      </w:r>
      <w:proofErr w:type="spellEnd"/>
      <w:proofErr w:type="gramEnd"/>
      <w:r>
        <w:t xml:space="preserve"> </w:t>
      </w:r>
      <w:proofErr w:type="spellStart"/>
      <w:r>
        <w:t>історичного</w:t>
      </w:r>
      <w:proofErr w:type="spellEnd"/>
      <w:r>
        <w:t xml:space="preserve"> </w:t>
      </w:r>
      <w:proofErr w:type="spellStart"/>
      <w:r>
        <w:t>явища</w:t>
      </w:r>
      <w:proofErr w:type="spellEnd"/>
      <w:r>
        <w:rPr>
          <w:lang w:val="uk-UA"/>
        </w:rPr>
        <w:t xml:space="preserve"> і також</w:t>
      </w:r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глибокого</w:t>
      </w:r>
      <w:proofErr w:type="spellEnd"/>
      <w:r>
        <w:t xml:space="preserve"> </w:t>
      </w:r>
      <w:proofErr w:type="spellStart"/>
      <w:r>
        <w:t>екзистенційного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художньої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 Українські митці через метафоричність і символічність образів зберігають людяність, гідність і націон</w:t>
      </w:r>
      <w:r>
        <w:t xml:space="preserve">альну пам’ять, трансформуючи </w:t>
      </w:r>
      <w:proofErr w:type="spellStart"/>
      <w:r>
        <w:t>травматичний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у </w:t>
      </w:r>
      <w:proofErr w:type="spellStart"/>
      <w:r>
        <w:t>мистецьк</w:t>
      </w:r>
      <w:proofErr w:type="spellEnd"/>
      <w:r w:rsidR="005A188F">
        <w:rPr>
          <w:lang w:val="uk-UA"/>
        </w:rPr>
        <w:t xml:space="preserve">і форми та </w:t>
      </w:r>
      <w:r>
        <w:rPr>
          <w:lang w:val="uk-UA"/>
        </w:rPr>
        <w:t xml:space="preserve">художньо-образні </w:t>
      </w:r>
      <w:r w:rsidR="005A188F">
        <w:rPr>
          <w:lang w:val="uk-UA"/>
        </w:rPr>
        <w:t>прийоми</w:t>
      </w:r>
      <w:r>
        <w:t>.</w:t>
      </w:r>
    </w:p>
    <w:p w:rsidR="00B6211B" w:rsidRDefault="00650251">
      <w:pPr>
        <w:spacing w:line="360" w:lineRule="auto"/>
      </w:pPr>
      <w:r>
        <w:rPr>
          <w:b/>
        </w:rPr>
        <w:t>1. Постановка проблеми</w:t>
      </w:r>
    </w:p>
    <w:p w:rsidR="00B6211B" w:rsidRDefault="00650251">
      <w:pPr>
        <w:spacing w:line="360" w:lineRule="auto"/>
      </w:pPr>
      <w:r>
        <w:t>В умовах воєнних конфліктів мистецтво набуває статусу не лише естетичної, а й морально-комунікативної сили. Художня образність стає засобом збереження людяності,</w:t>
      </w:r>
      <w:r>
        <w:t xml:space="preserve"> гідності та ідентичності. </w:t>
      </w:r>
      <w:proofErr w:type="spellStart"/>
      <w:r>
        <w:t>Мистецтво</w:t>
      </w:r>
      <w:proofErr w:type="spellEnd"/>
      <w:r>
        <w:t xml:space="preserve"> </w:t>
      </w:r>
      <w:proofErr w:type="spellStart"/>
      <w:r>
        <w:t>перетворюється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t xml:space="preserve">,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 </w:t>
      </w:r>
      <w:proofErr w:type="spellStart"/>
      <w:r>
        <w:t>осмислює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, </w:t>
      </w:r>
      <w:proofErr w:type="spellStart"/>
      <w:r>
        <w:t>біль</w:t>
      </w:r>
      <w:proofErr w:type="spellEnd"/>
      <w:r>
        <w:t xml:space="preserve"> і </w:t>
      </w:r>
      <w:proofErr w:type="spellStart"/>
      <w:r>
        <w:t>водночас</w:t>
      </w:r>
      <w:proofErr w:type="spellEnd"/>
      <w:r>
        <w:t xml:space="preserve"> — </w:t>
      </w:r>
      <w:proofErr w:type="spellStart"/>
      <w:r>
        <w:t>надію</w:t>
      </w:r>
      <w:proofErr w:type="spellEnd"/>
      <w:r>
        <w:t>.</w:t>
      </w:r>
    </w:p>
    <w:p w:rsidR="00901147" w:rsidRDefault="00901147">
      <w:pPr>
        <w:spacing w:line="360" w:lineRule="auto"/>
      </w:pPr>
    </w:p>
    <w:p w:rsidR="00901147" w:rsidRDefault="00901147">
      <w:pPr>
        <w:spacing w:line="360" w:lineRule="auto"/>
      </w:pPr>
    </w:p>
    <w:p w:rsidR="00901147" w:rsidRDefault="00901147">
      <w:pPr>
        <w:spacing w:line="360" w:lineRule="auto"/>
      </w:pPr>
    </w:p>
    <w:p w:rsidR="00901147" w:rsidRDefault="00901147">
      <w:pPr>
        <w:spacing w:line="360" w:lineRule="auto"/>
      </w:pPr>
    </w:p>
    <w:p w:rsidR="00B6211B" w:rsidRDefault="00650251">
      <w:pPr>
        <w:spacing w:line="360" w:lineRule="auto"/>
      </w:pPr>
      <w:r>
        <w:rPr>
          <w:b/>
        </w:rPr>
        <w:t>2. Історичні витоки теми спротиву</w:t>
      </w:r>
    </w:p>
    <w:p w:rsidR="00B6211B" w:rsidRDefault="00650251">
      <w:pPr>
        <w:spacing w:line="360" w:lineRule="auto"/>
      </w:pPr>
      <w:r>
        <w:t xml:space="preserve">Українське мистецтво має давні традиції художнього відтворення боротьби за свободу. </w:t>
      </w:r>
      <w:r w:rsidR="005A188F">
        <w:rPr>
          <w:lang w:val="uk-UA"/>
        </w:rPr>
        <w:t xml:space="preserve">Найяскравіші </w:t>
      </w:r>
      <w:r w:rsidR="00102D5D">
        <w:rPr>
          <w:lang w:val="uk-UA"/>
        </w:rPr>
        <w:t>творч</w:t>
      </w:r>
      <w:r w:rsidR="005A188F">
        <w:rPr>
          <w:lang w:val="uk-UA"/>
        </w:rPr>
        <w:t>і</w:t>
      </w:r>
      <w:r w:rsidR="00102D5D">
        <w:rPr>
          <w:lang w:val="uk-UA"/>
        </w:rPr>
        <w:t xml:space="preserve"> постат</w:t>
      </w:r>
      <w:r w:rsidR="005A188F">
        <w:rPr>
          <w:lang w:val="uk-UA"/>
        </w:rPr>
        <w:t>і</w:t>
      </w:r>
      <w:r w:rsidR="00901147">
        <w:rPr>
          <w:lang w:val="uk-UA"/>
        </w:rPr>
        <w:t xml:space="preserve"> </w:t>
      </w:r>
      <w:r w:rsidR="005A188F">
        <w:rPr>
          <w:lang w:val="uk-UA"/>
        </w:rPr>
        <w:t xml:space="preserve">у першій половині </w:t>
      </w:r>
      <w:r w:rsidR="005A188F">
        <w:t xml:space="preserve">XX </w:t>
      </w:r>
      <w:r w:rsidR="005A188F">
        <w:rPr>
          <w:lang w:val="uk-UA"/>
        </w:rPr>
        <w:t>ст.</w:t>
      </w:r>
      <w:r w:rsidR="00102D5D">
        <w:rPr>
          <w:lang w:val="uk-UA"/>
        </w:rPr>
        <w:t xml:space="preserve">, які зображували боротьбу </w:t>
      </w:r>
      <w:r>
        <w:rPr>
          <w:lang w:val="uk-UA"/>
        </w:rPr>
        <w:t>з</w:t>
      </w:r>
      <w:r w:rsidR="00102D5D">
        <w:rPr>
          <w:lang w:val="uk-UA"/>
        </w:rPr>
        <w:t>а духовну стійкість нації</w:t>
      </w:r>
      <w:r w:rsidR="00A71869">
        <w:rPr>
          <w:lang w:val="uk-UA"/>
        </w:rPr>
        <w:t xml:space="preserve"> -</w:t>
      </w:r>
      <w:r w:rsidR="00102D5D">
        <w:rPr>
          <w:lang w:val="uk-UA"/>
        </w:rPr>
        <w:t xml:space="preserve"> </w:t>
      </w:r>
      <w:proofErr w:type="spellStart"/>
      <w:r>
        <w:t>Микола</w:t>
      </w:r>
      <w:proofErr w:type="spellEnd"/>
      <w:r>
        <w:t xml:space="preserve"> </w:t>
      </w:r>
      <w:proofErr w:type="spellStart"/>
      <w:r>
        <w:t>Самокиш</w:t>
      </w:r>
      <w:proofErr w:type="spellEnd"/>
      <w:r>
        <w:t xml:space="preserve"> — </w:t>
      </w:r>
      <w:proofErr w:type="spellStart"/>
      <w:r>
        <w:t>баталіст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</w:t>
      </w:r>
      <w:proofErr w:type="spellStart"/>
      <w:r>
        <w:rPr>
          <w:lang w:val="uk-UA"/>
        </w:rPr>
        <w:t>оказу</w:t>
      </w:r>
      <w:r>
        <w:t>вав</w:t>
      </w:r>
      <w:proofErr w:type="spellEnd"/>
      <w:r>
        <w:t xml:space="preserve"> </w:t>
      </w:r>
      <w:proofErr w:type="spellStart"/>
      <w:r>
        <w:t>війну</w:t>
      </w:r>
      <w:proofErr w:type="spellEnd"/>
      <w:r>
        <w:t xml:space="preserve"> </w:t>
      </w:r>
      <w:r w:rsidR="00901147">
        <w:rPr>
          <w:lang w:val="uk-UA"/>
        </w:rPr>
        <w:t>через призму</w:t>
      </w:r>
      <w:r>
        <w:t xml:space="preserve"> </w:t>
      </w:r>
      <w:proofErr w:type="spellStart"/>
      <w:r>
        <w:t>боротьб</w:t>
      </w:r>
      <w:proofErr w:type="spellEnd"/>
      <w:r w:rsidR="00901147">
        <w:rPr>
          <w:lang w:val="uk-UA"/>
        </w:rPr>
        <w:t>и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честь</w:t>
      </w:r>
      <w:proofErr w:type="spellEnd"/>
      <w:r>
        <w:t xml:space="preserve">, </w:t>
      </w:r>
      <w:proofErr w:type="spellStart"/>
      <w:r>
        <w:t>свободу</w:t>
      </w:r>
      <w:proofErr w:type="spellEnd"/>
      <w:r>
        <w:t xml:space="preserve"> й </w:t>
      </w:r>
      <w:proofErr w:type="spellStart"/>
      <w:r>
        <w:t>гідність</w:t>
      </w:r>
      <w:proofErr w:type="spellEnd"/>
      <w:r w:rsidR="00A71869">
        <w:rPr>
          <w:lang w:val="uk-UA"/>
        </w:rPr>
        <w:t xml:space="preserve">;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Кульчицька</w:t>
      </w:r>
      <w:proofErr w:type="spellEnd"/>
      <w:r>
        <w:t xml:space="preserve"> — </w:t>
      </w:r>
      <w:proofErr w:type="spellStart"/>
      <w:r w:rsidR="00901147">
        <w:rPr>
          <w:lang w:val="uk-UA"/>
        </w:rPr>
        <w:t>мисткиня</w:t>
      </w:r>
      <w:proofErr w:type="spellEnd"/>
      <w:r w:rsidR="00901147">
        <w:rPr>
          <w:lang w:val="uk-UA"/>
        </w:rPr>
        <w:t>, яка</w:t>
      </w:r>
      <w:r>
        <w:t xml:space="preserve"> </w:t>
      </w:r>
      <w:proofErr w:type="spellStart"/>
      <w:r>
        <w:t>утверджувала</w:t>
      </w:r>
      <w:proofErr w:type="spellEnd"/>
      <w:r>
        <w:t xml:space="preserve"> </w:t>
      </w:r>
      <w:proofErr w:type="spellStart"/>
      <w:r>
        <w:t>духовну</w:t>
      </w:r>
      <w:proofErr w:type="spellEnd"/>
      <w:r>
        <w:t xml:space="preserve"> </w:t>
      </w:r>
      <w:proofErr w:type="spellStart"/>
      <w:r>
        <w:t>стійкість</w:t>
      </w:r>
      <w:proofErr w:type="spellEnd"/>
      <w:r>
        <w:t xml:space="preserve"> </w:t>
      </w:r>
      <w:proofErr w:type="spellStart"/>
      <w:r>
        <w:t>українців</w:t>
      </w:r>
      <w:proofErr w:type="spellEnd"/>
      <w:r w:rsidR="00901147">
        <w:rPr>
          <w:lang w:val="uk-UA"/>
        </w:rPr>
        <w:t xml:space="preserve"> через декоративну орнаментальну символіку, возвеличуючи ідеї духовного розвитку народу</w:t>
      </w:r>
      <w:r w:rsidR="00102D5D">
        <w:rPr>
          <w:lang w:val="uk-UA"/>
        </w:rPr>
        <w:t xml:space="preserve">, Ніл </w:t>
      </w:r>
      <w:proofErr w:type="spellStart"/>
      <w:r w:rsidR="00102D5D">
        <w:rPr>
          <w:lang w:val="uk-UA"/>
        </w:rPr>
        <w:t>Хасевич</w:t>
      </w:r>
      <w:proofErr w:type="spellEnd"/>
      <w:r w:rsidR="00102D5D">
        <w:rPr>
          <w:lang w:val="uk-UA"/>
        </w:rPr>
        <w:t>-</w:t>
      </w:r>
      <w:r w:rsidR="005A188F">
        <w:rPr>
          <w:lang w:val="uk-UA"/>
        </w:rPr>
        <w:t xml:space="preserve">головний художник </w:t>
      </w:r>
      <w:r w:rsidR="00A71869">
        <w:rPr>
          <w:lang w:val="uk-UA"/>
        </w:rPr>
        <w:t>українського підпілля</w:t>
      </w:r>
      <w:r w:rsidR="005A188F">
        <w:rPr>
          <w:lang w:val="uk-UA"/>
        </w:rPr>
        <w:t xml:space="preserve">, який є також засновником </w:t>
      </w:r>
      <w:proofErr w:type="spellStart"/>
      <w:r w:rsidR="00102D5D">
        <w:rPr>
          <w:lang w:val="uk-UA"/>
        </w:rPr>
        <w:t>протиімперського</w:t>
      </w:r>
      <w:proofErr w:type="spellEnd"/>
      <w:r w:rsidR="00102D5D">
        <w:rPr>
          <w:lang w:val="uk-UA"/>
        </w:rPr>
        <w:t xml:space="preserve"> українського культурного спротиву</w:t>
      </w:r>
      <w:r>
        <w:t xml:space="preserve">.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творчість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підґрунтям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художніх</w:t>
      </w:r>
      <w:proofErr w:type="spellEnd"/>
      <w:r>
        <w:t xml:space="preserve"> </w:t>
      </w:r>
      <w:r w:rsidR="00400182">
        <w:rPr>
          <w:lang w:val="uk-UA"/>
        </w:rPr>
        <w:t xml:space="preserve">форм </w:t>
      </w:r>
      <w:proofErr w:type="spellStart"/>
      <w:r>
        <w:t>спр</w:t>
      </w:r>
      <w:r>
        <w:t>отиву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поєднано</w:t>
      </w:r>
      <w:proofErr w:type="spellEnd"/>
      <w:r>
        <w:t xml:space="preserve"> </w:t>
      </w:r>
      <w:proofErr w:type="spellStart"/>
      <w:r>
        <w:t>історичну</w:t>
      </w:r>
      <w:proofErr w:type="spellEnd"/>
      <w:r>
        <w:t xml:space="preserve"> </w:t>
      </w:r>
      <w:proofErr w:type="spellStart"/>
      <w:r>
        <w:t>пам’ять</w:t>
      </w:r>
      <w:proofErr w:type="spellEnd"/>
      <w:r>
        <w:t xml:space="preserve"> і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реалії</w:t>
      </w:r>
      <w:proofErr w:type="spellEnd"/>
      <w:r>
        <w:t>.</w:t>
      </w:r>
    </w:p>
    <w:p w:rsidR="00B6211B" w:rsidRDefault="00650251">
      <w:pPr>
        <w:spacing w:line="360" w:lineRule="auto"/>
      </w:pPr>
      <w:r>
        <w:rPr>
          <w:b/>
        </w:rPr>
        <w:t>3. Мистецтво як форма опору та свідчення</w:t>
      </w:r>
    </w:p>
    <w:p w:rsidR="00B6211B" w:rsidRDefault="00650251">
      <w:pPr>
        <w:spacing w:line="360" w:lineRule="auto"/>
      </w:pPr>
      <w:proofErr w:type="spellStart"/>
      <w:r>
        <w:t>Мистецтво</w:t>
      </w:r>
      <w:proofErr w:type="spellEnd"/>
      <w:r>
        <w:t xml:space="preserve"> </w:t>
      </w:r>
      <w:r w:rsidR="00A71869">
        <w:rPr>
          <w:lang w:val="uk-UA"/>
        </w:rPr>
        <w:t xml:space="preserve">вже </w:t>
      </w:r>
      <w:r>
        <w:t xml:space="preserve">ХХІ </w:t>
      </w:r>
      <w:proofErr w:type="spellStart"/>
      <w:r>
        <w:t>століття</w:t>
      </w:r>
      <w:proofErr w:type="spellEnd"/>
      <w:r>
        <w:t xml:space="preserve"> </w:t>
      </w:r>
      <w:proofErr w:type="spellStart"/>
      <w:r>
        <w:t>фіксує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, а й </w:t>
      </w:r>
      <w:proofErr w:type="spellStart"/>
      <w:r>
        <w:t>емоційно-духовну</w:t>
      </w:r>
      <w:proofErr w:type="spellEnd"/>
      <w:r>
        <w:t xml:space="preserve"> </w:t>
      </w:r>
      <w:proofErr w:type="spellStart"/>
      <w:r>
        <w:t>реальність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. Воно виконує функції документування, свідчення та психотерапії. </w:t>
      </w:r>
      <w:proofErr w:type="spellStart"/>
      <w:r>
        <w:t>Показови</w:t>
      </w:r>
      <w:r>
        <w:t>м</w:t>
      </w:r>
      <w:proofErr w:type="spellEnd"/>
      <w:r>
        <w:t xml:space="preserve"> </w:t>
      </w:r>
      <w:proofErr w:type="spellStart"/>
      <w:r>
        <w:t>прикладом</w:t>
      </w:r>
      <w:proofErr w:type="spellEnd"/>
      <w:r>
        <w:t xml:space="preserve"> є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виставка</w:t>
      </w:r>
      <w:proofErr w:type="spellEnd"/>
      <w:r>
        <w:t xml:space="preserve"> «</w:t>
      </w:r>
      <w:proofErr w:type="spellStart"/>
      <w:r>
        <w:t>Мистецтво</w:t>
      </w:r>
      <w:proofErr w:type="spellEnd"/>
      <w:r>
        <w:t xml:space="preserve"> </w:t>
      </w:r>
      <w:proofErr w:type="spellStart"/>
      <w:r>
        <w:t>опору</w:t>
      </w:r>
      <w:proofErr w:type="spellEnd"/>
      <w:r>
        <w:t>» (</w:t>
      </w:r>
      <w:r w:rsidR="00A71869">
        <w:rPr>
          <w:lang w:val="uk-UA"/>
        </w:rPr>
        <w:t xml:space="preserve">виставка від 06.-31.10. 2022 р., виставка від 21.04 - 01.09 , 2023 р. </w:t>
      </w:r>
      <w:r w:rsidR="00400182">
        <w:rPr>
          <w:lang w:val="uk-UA"/>
        </w:rPr>
        <w:t xml:space="preserve">м. </w:t>
      </w:r>
      <w:proofErr w:type="spellStart"/>
      <w:r>
        <w:t>Валенсія</w:t>
      </w:r>
      <w:proofErr w:type="spellEnd"/>
      <w:proofErr w:type="gramStart"/>
      <w:r>
        <w:t xml:space="preserve">, </w:t>
      </w:r>
      <w:r>
        <w:t>)</w:t>
      </w:r>
      <w:proofErr w:type="gram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демонструє</w:t>
      </w:r>
      <w:proofErr w:type="spellEnd"/>
      <w:r>
        <w:t xml:space="preserve"> твори українських митців, створені в умовах війни, що мають </w:t>
      </w:r>
      <w:proofErr w:type="spellStart"/>
      <w:r>
        <w:t>терапевтичну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комунікативну</w:t>
      </w:r>
      <w:proofErr w:type="spellEnd"/>
      <w:r>
        <w:t xml:space="preserve"> </w:t>
      </w:r>
      <w:proofErr w:type="spellStart"/>
      <w:r>
        <w:t>силу</w:t>
      </w:r>
      <w:proofErr w:type="spellEnd"/>
      <w:r w:rsidR="00A71869">
        <w:rPr>
          <w:lang w:val="uk-UA"/>
        </w:rPr>
        <w:t xml:space="preserve">, передають </w:t>
      </w:r>
      <w:r w:rsidR="002A4EAF">
        <w:rPr>
          <w:lang w:val="uk-UA"/>
        </w:rPr>
        <w:t xml:space="preserve">порив протистояння, </w:t>
      </w:r>
      <w:r w:rsidR="00A71869">
        <w:rPr>
          <w:lang w:val="uk-UA"/>
        </w:rPr>
        <w:t>гостроту боротьби</w:t>
      </w:r>
      <w:r>
        <w:t>.</w:t>
      </w:r>
    </w:p>
    <w:p w:rsidR="00A71869" w:rsidRDefault="00A71869">
      <w:pPr>
        <w:spacing w:line="360" w:lineRule="auto"/>
      </w:pPr>
    </w:p>
    <w:p w:rsidR="00A71869" w:rsidRDefault="00A71869">
      <w:pPr>
        <w:spacing w:line="360" w:lineRule="auto"/>
      </w:pPr>
    </w:p>
    <w:p w:rsidR="00A71869" w:rsidRDefault="00A71869">
      <w:pPr>
        <w:spacing w:line="360" w:lineRule="auto"/>
      </w:pPr>
    </w:p>
    <w:p w:rsidR="00B6211B" w:rsidRDefault="00650251">
      <w:pPr>
        <w:spacing w:line="360" w:lineRule="auto"/>
      </w:pPr>
      <w:r>
        <w:rPr>
          <w:b/>
        </w:rPr>
        <w:t>4. Сучасний контекст: мистецтво як «зброя»</w:t>
      </w:r>
    </w:p>
    <w:p w:rsidR="00B6211B" w:rsidRPr="002A4EAF" w:rsidRDefault="00650251">
      <w:pPr>
        <w:spacing w:line="360" w:lineRule="auto"/>
        <w:rPr>
          <w:lang w:val="uk-UA"/>
        </w:rPr>
      </w:pPr>
      <w:r>
        <w:t>Попри домінування воєнної технік</w:t>
      </w:r>
      <w:r>
        <w:t xml:space="preserve">и, мистецтво виступає потужною зброєю культурного фронту. </w:t>
      </w:r>
      <w:proofErr w:type="spellStart"/>
      <w:r>
        <w:t>Митці</w:t>
      </w:r>
      <w:proofErr w:type="spellEnd"/>
      <w:r>
        <w:t xml:space="preserve"> </w:t>
      </w:r>
      <w:proofErr w:type="spellStart"/>
      <w:r>
        <w:t>організовують</w:t>
      </w:r>
      <w:proofErr w:type="spellEnd"/>
      <w:r>
        <w:t xml:space="preserve"> </w:t>
      </w:r>
      <w:proofErr w:type="spellStart"/>
      <w:r>
        <w:t>виставки</w:t>
      </w:r>
      <w:proofErr w:type="spellEnd"/>
      <w:r>
        <w:t xml:space="preserve">, </w:t>
      </w:r>
      <w:proofErr w:type="spellStart"/>
      <w:r>
        <w:t>інсталяції</w:t>
      </w:r>
      <w:proofErr w:type="spellEnd"/>
      <w:r>
        <w:t>,</w:t>
      </w:r>
      <w:r w:rsidR="002A4EAF">
        <w:rPr>
          <w:lang w:val="uk-UA"/>
        </w:rPr>
        <w:t xml:space="preserve"> </w:t>
      </w:r>
      <w:proofErr w:type="spellStart"/>
      <w:r>
        <w:t>театральні</w:t>
      </w:r>
      <w:proofErr w:type="spellEnd"/>
      <w:r>
        <w:t xml:space="preserve"> </w:t>
      </w:r>
      <w:proofErr w:type="spellStart"/>
      <w:r>
        <w:t>постановки</w:t>
      </w:r>
      <w:proofErr w:type="spellEnd"/>
      <w:r>
        <w:t xml:space="preserve">,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фільми</w:t>
      </w:r>
      <w:proofErr w:type="spellEnd"/>
      <w:r>
        <w:t xml:space="preserve">, формуючи спільну гуманітарну платформу </w:t>
      </w:r>
      <w:proofErr w:type="spellStart"/>
      <w:r>
        <w:t>спротиву</w:t>
      </w:r>
      <w:proofErr w:type="spellEnd"/>
      <w:r w:rsidR="002A4EAF">
        <w:rPr>
          <w:lang w:val="uk-UA"/>
        </w:rPr>
        <w:t>. Вони дедалі частіше використовують символи, ідеологічні образи, іконографічні коди.</w:t>
      </w:r>
      <w:r>
        <w:t xml:space="preserve"> Їх об’єднує спільна мета — збереження ідентичності, боротьба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</w:t>
      </w:r>
      <w:r>
        <w:t>веренітет</w:t>
      </w:r>
      <w:proofErr w:type="spellEnd"/>
      <w:r>
        <w:t xml:space="preserve"> і </w:t>
      </w:r>
      <w:proofErr w:type="spellStart"/>
      <w:r>
        <w:t>перемогу</w:t>
      </w:r>
      <w:proofErr w:type="spellEnd"/>
      <w:r>
        <w:t>.</w:t>
      </w:r>
      <w:r w:rsidR="002A4EAF">
        <w:rPr>
          <w:lang w:val="uk-UA"/>
        </w:rPr>
        <w:t xml:space="preserve"> Митці несуть основне повідомлення про право на життя, свободу та гідність.</w:t>
      </w:r>
    </w:p>
    <w:p w:rsidR="002A4EAF" w:rsidRDefault="002A4EAF">
      <w:pPr>
        <w:spacing w:line="360" w:lineRule="auto"/>
      </w:pPr>
    </w:p>
    <w:p w:rsidR="00B6211B" w:rsidRDefault="00650251">
      <w:pPr>
        <w:spacing w:line="360" w:lineRule="auto"/>
      </w:pPr>
      <w:r>
        <w:rPr>
          <w:b/>
        </w:rPr>
        <w:t>5. Тенденції осмислення спротиву</w:t>
      </w:r>
    </w:p>
    <w:p w:rsidR="000A0761" w:rsidRPr="002A4EAF" w:rsidRDefault="00650251" w:rsidP="002A4EAF">
      <w:pPr>
        <w:spacing w:line="360" w:lineRule="auto"/>
      </w:pPr>
      <w:r>
        <w:t>Основні тенденції сучасного мистецтва опору: збереження культурної ідентичності через створення нових символів; переосмислення історичного досвіду у нових медіа-формах; розвиток мистецтва як гуманітарн</w:t>
      </w:r>
      <w:r>
        <w:t xml:space="preserve">ого фронту; мистецтво як катарсис — допомога </w:t>
      </w:r>
      <w:proofErr w:type="spellStart"/>
      <w:r>
        <w:t>суспільству</w:t>
      </w:r>
      <w:proofErr w:type="spellEnd"/>
      <w:r>
        <w:t xml:space="preserve"> у </w:t>
      </w:r>
      <w:proofErr w:type="spellStart"/>
      <w:r>
        <w:t>подоланні</w:t>
      </w:r>
      <w:proofErr w:type="spellEnd"/>
      <w:r>
        <w:t xml:space="preserve"> </w:t>
      </w:r>
      <w:proofErr w:type="spellStart"/>
      <w:r>
        <w:t>тра</w:t>
      </w:r>
      <w:r>
        <w:t>в</w:t>
      </w:r>
      <w:r>
        <w:t>м</w:t>
      </w:r>
      <w:r>
        <w:t>и</w:t>
      </w:r>
      <w:proofErr w:type="spellEnd"/>
      <w:r>
        <w:t>.</w:t>
      </w:r>
    </w:p>
    <w:p w:rsidR="00B6211B" w:rsidRDefault="00650251">
      <w:pPr>
        <w:spacing w:line="360" w:lineRule="auto"/>
      </w:pPr>
      <w:r>
        <w:rPr>
          <w:b/>
        </w:rPr>
        <w:t>6. Висновки</w:t>
      </w:r>
    </w:p>
    <w:p w:rsidR="00B6211B" w:rsidRPr="00400182" w:rsidRDefault="00650251">
      <w:pPr>
        <w:spacing w:line="360" w:lineRule="auto"/>
        <w:rPr>
          <w:lang w:val="uk-UA"/>
        </w:rPr>
      </w:pPr>
      <w:r>
        <w:t>Мистецтво спротиву — це не лише естетичне, а й моральне свідчення часу. У періоди воєнних потрясінь воно виконує функції документування, духовного захисту та формуванн</w:t>
      </w:r>
      <w:r>
        <w:t xml:space="preserve">я гуманітарного простору. Творчість українських митців демонструє неперервність культурної пам’яті та здатність мистецтва </w:t>
      </w:r>
      <w:proofErr w:type="spellStart"/>
      <w:r>
        <w:t>перетворювати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 у </w:t>
      </w:r>
      <w:proofErr w:type="spellStart"/>
      <w:r>
        <w:t>силу</w:t>
      </w:r>
      <w:proofErr w:type="spellEnd"/>
      <w:r>
        <w:t>.</w:t>
      </w:r>
      <w:r w:rsidR="00400182">
        <w:rPr>
          <w:lang w:val="uk-UA"/>
        </w:rPr>
        <w:t xml:space="preserve"> </w:t>
      </w:r>
      <w:bookmarkStart w:id="0" w:name="_GoBack"/>
      <w:bookmarkEnd w:id="0"/>
    </w:p>
    <w:p w:rsidR="000A0761" w:rsidRDefault="000A0761">
      <w:pPr>
        <w:spacing w:line="360" w:lineRule="auto"/>
        <w:rPr>
          <w:b/>
        </w:rPr>
      </w:pPr>
    </w:p>
    <w:p w:rsidR="000A0761" w:rsidRDefault="000A0761">
      <w:pPr>
        <w:spacing w:line="360" w:lineRule="auto"/>
        <w:rPr>
          <w:b/>
        </w:rPr>
      </w:pPr>
    </w:p>
    <w:p w:rsidR="00B6211B" w:rsidRDefault="000A0761">
      <w:pPr>
        <w:spacing w:line="360" w:lineRule="auto"/>
      </w:pPr>
      <w:r>
        <w:rPr>
          <w:b/>
          <w:lang w:val="uk-UA"/>
        </w:rPr>
        <w:t xml:space="preserve">  </w:t>
      </w:r>
      <w:proofErr w:type="spellStart"/>
      <w:r w:rsidR="00650251">
        <w:rPr>
          <w:b/>
        </w:rPr>
        <w:t>Ключові</w:t>
      </w:r>
      <w:proofErr w:type="spellEnd"/>
      <w:r w:rsidR="00650251">
        <w:rPr>
          <w:b/>
        </w:rPr>
        <w:t xml:space="preserve"> </w:t>
      </w:r>
      <w:proofErr w:type="spellStart"/>
      <w:r w:rsidR="00650251">
        <w:rPr>
          <w:b/>
        </w:rPr>
        <w:t>слова</w:t>
      </w:r>
      <w:proofErr w:type="spellEnd"/>
      <w:r w:rsidR="00650251">
        <w:rPr>
          <w:b/>
        </w:rPr>
        <w:t>:</w:t>
      </w:r>
    </w:p>
    <w:p w:rsidR="00B6211B" w:rsidRDefault="00650251">
      <w:pPr>
        <w:spacing w:line="360" w:lineRule="auto"/>
      </w:pPr>
      <w:proofErr w:type="spellStart"/>
      <w:r>
        <w:t>мистецтво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t xml:space="preserve">, </w:t>
      </w:r>
      <w:r w:rsidR="00400182">
        <w:rPr>
          <w:lang w:val="uk-UA"/>
        </w:rPr>
        <w:t>мистецтво опору</w:t>
      </w:r>
      <w:r>
        <w:t xml:space="preserve">,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ідентичність</w:t>
      </w:r>
      <w:proofErr w:type="spellEnd"/>
      <w:r>
        <w:t xml:space="preserve">, </w:t>
      </w:r>
      <w:proofErr w:type="spellStart"/>
      <w:r>
        <w:t>ві</w:t>
      </w:r>
      <w:r>
        <w:t>йна</w:t>
      </w:r>
      <w:proofErr w:type="spellEnd"/>
      <w:r>
        <w:t xml:space="preserve">, </w:t>
      </w:r>
      <w:proofErr w:type="spellStart"/>
      <w:r>
        <w:t>документування</w:t>
      </w:r>
      <w:proofErr w:type="spellEnd"/>
      <w:r>
        <w:t xml:space="preserve">, </w:t>
      </w:r>
      <w:proofErr w:type="spellStart"/>
      <w:r>
        <w:t>Самокиш</w:t>
      </w:r>
      <w:proofErr w:type="spellEnd"/>
      <w:r>
        <w:t xml:space="preserve">, </w:t>
      </w:r>
      <w:proofErr w:type="spellStart"/>
      <w:r>
        <w:t>Кульчицька</w:t>
      </w:r>
      <w:proofErr w:type="spellEnd"/>
      <w:r>
        <w:t>.</w:t>
      </w:r>
    </w:p>
    <w:sectPr w:rsidR="00B621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0976CF"/>
    <w:multiLevelType w:val="multilevel"/>
    <w:tmpl w:val="82B8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761"/>
    <w:rsid w:val="00102D5D"/>
    <w:rsid w:val="0015074B"/>
    <w:rsid w:val="0029639D"/>
    <w:rsid w:val="002A4EAF"/>
    <w:rsid w:val="00326F90"/>
    <w:rsid w:val="00400182"/>
    <w:rsid w:val="005A188F"/>
    <w:rsid w:val="00650251"/>
    <w:rsid w:val="00901147"/>
    <w:rsid w:val="00A71869"/>
    <w:rsid w:val="00AA1D8D"/>
    <w:rsid w:val="00B47730"/>
    <w:rsid w:val="00B621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68966"/>
  <w14:defaultImageDpi w14:val="300"/>
  <w15:docId w15:val="{EED9DBAA-A5CA-419E-9F80-E34B511F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982BF9-5888-494D-823F-3ACE100F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2025-11-05T21:34:00Z</dcterms:modified>
  <cp:category/>
</cp:coreProperties>
</file>