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МІНІСТЕРСТВО ОСВІТИ І НАУКИ УКРАЇНИ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КИЇВСЬКИЙ УНІВЕРСИТЕТ ІМЕНІ БОРИСА ГРІНЧЕНКА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ІНСТИТУТ ІСТОРІЇ УКРАЇНИ НАПН УКРАЇНИ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ХАРКІВСЬКИЙ НАЦІОНАЛЬНИЙ ПЕДАГОГІЧНИЙ УНІВЕРСИТЕТ ІМЕНІ ГРИГОРІЯ СКОВОРОДИ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УМАНСЬКИЙ ДЕРЖАВНИЙ ПЕДАГОГІЧНИЙ УНІВЕРСИТЕТ ІМЕНІ ПАВЛА ТИЧИНИ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ЗАКАРПАТСЬКИЙ ІНСТИТУТ ПІСЛЯДИПЛОМНОЇ ПЕДАГОГІЧНОЇ ОСВІТИ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КАРЛІВ УНІВЕРСИТЕТ (Чеська Республіка)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ЛЮБЛІНСЬКИЙ КАТОЛИЦЬКИЙ УНІВЕРСИТЕТ ІОАННА ПАВЛА ІІ (Республіка Польща)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ГРОМАДСЬКА ОРГАНІЗАЦІЯ «НАУКОВО-ОСВІТНЄ ІСТОРИЧНЕ ТОВАРИСТВО»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УКРАЇНСЬКА АСОЦІАЦІЯ ДОСЛІДНИКІВ ОСВІТИ</w:t>
      </w: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ПРОГРАМА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Міжнародного науково-практичного онлайн-форуму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ПЕДАГОГ ХХІ СТОЛІТТЯ: ДОСЛІДЖЕННЯ ТА ОСВІТНІ ІННОВАЦІЇ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uk-UA"/>
        </w:rPr>
        <w:t>В УМОВАХ ВОЄННОГО СТАНУ В УКРАЇНІ</w:t>
      </w: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shd w:val="clear" w:color="auto" w:fill="FFFFFF"/>
          <w:lang w:eastAsia="uk-UA"/>
        </w:rPr>
        <w:t>05-06 квітня 2023 року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 –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2023</w:t>
      </w:r>
    </w:p>
    <w:p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651" w:rsidRPr="00A60651" w:rsidRDefault="00A60651" w:rsidP="00A60651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:rsidR="00A60651" w:rsidRPr="00A60651" w:rsidRDefault="00A60651" w:rsidP="000C3F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lastRenderedPageBreak/>
        <w:t>ПОРЯДОК РОБОТИ</w:t>
      </w:r>
    </w:p>
    <w:p w:rsidR="00A60651" w:rsidRPr="00A60651" w:rsidRDefault="00A60651" w:rsidP="000C3F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34"/>
          <w:szCs w:val="34"/>
          <w:lang w:eastAsia="uk-UA"/>
        </w:rPr>
        <w:t>Міжнародного науково-практичного онлайн-форуму</w:t>
      </w:r>
    </w:p>
    <w:p w:rsidR="000C3F35" w:rsidRDefault="00A60651" w:rsidP="000C3F3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«Педагог ХХІ століття: дослідження та освітні інновації</w:t>
      </w:r>
    </w:p>
    <w:p w:rsidR="00A60651" w:rsidRPr="00A60651" w:rsidRDefault="00A60651" w:rsidP="000C3F3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>в умовах воєнного стану</w:t>
      </w:r>
      <w:r w:rsidR="000C3F35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>в Україні»</w:t>
      </w:r>
    </w:p>
    <w:p w:rsidR="00A60651" w:rsidRPr="00A60651" w:rsidRDefault="00A60651" w:rsidP="000C3F35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05-06 квітня 2023 року</w:t>
      </w:r>
    </w:p>
    <w:p w:rsidR="00A60651" w:rsidRPr="00A60651" w:rsidRDefault="00A60651" w:rsidP="000C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4252"/>
        <w:gridCol w:w="4253"/>
      </w:tblGrid>
      <w:tr w:rsidR="00A60651" w:rsidRPr="00A60651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Назва заходу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Місце проведення</w:t>
            </w:r>
          </w:p>
        </w:tc>
      </w:tr>
      <w:tr w:rsidR="00A60651" w:rsidRPr="00A60651" w:rsidTr="00D911CC">
        <w:trPr>
          <w:trHeight w:val="344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6065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uk-UA"/>
              </w:rPr>
              <w:t>05 квітня</w:t>
            </w:r>
          </w:p>
        </w:tc>
      </w:tr>
      <w:tr w:rsidR="00FA24FD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Pr="00A60651" w:rsidRDefault="00FA24FD" w:rsidP="000C3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10.00-1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Pr="001E2F10" w:rsidRDefault="001E2F10" w:rsidP="000C3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E2F1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uk-UA"/>
              </w:rPr>
              <w:t>Відкриття форуму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FA24FD" w:rsidRDefault="00FA24FD" w:rsidP="000C3F35">
            <w:pPr>
              <w:spacing w:after="0" w:line="240" w:lineRule="auto"/>
            </w:pPr>
          </w:p>
        </w:tc>
      </w:tr>
      <w:tr w:rsidR="008054F9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Pr="00A60651" w:rsidRDefault="008054F9" w:rsidP="000C3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Pr="008054F9" w:rsidRDefault="008054F9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ПЛЕНАРНЕ ЗАСІДАННЯ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8054F9" w:rsidRDefault="008054F9" w:rsidP="000C3F35">
            <w:pPr>
              <w:spacing w:after="0" w:line="240" w:lineRule="auto"/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</w:t>
            </w:r>
            <w:r w:rsidR="001E2F1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0-12.30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044308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818 0759 2933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12.30-1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 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06 квітня</w:t>
            </w:r>
          </w:p>
        </w:tc>
      </w:tr>
      <w:tr w:rsidR="00A60651" w:rsidRPr="00A60651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Робота секційних засідань за напрямами роботи форуму</w:t>
            </w:r>
          </w:p>
        </w:tc>
      </w:tr>
      <w:tr w:rsidR="00A60651" w:rsidRPr="00A60651" w:rsidTr="00D911CC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15.00 – 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Суспільні науки та трансформація моделей навчання в умовах Нової української школи: виклики і перспективи взаємодії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044308" w:rsidP="000C3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hyperlink r:id="rId8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  <w:r w:rsidR="00A60651"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Ідентифікатор форуму: 818 0759 2933 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:rsidTr="00D911CC">
        <w:trPr>
          <w:trHeight w:val="1073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Інноваційні підходи до навчання мов та літератур у контексті формування мовної особистості цифрової доби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044308" w:rsidP="000C3F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:rsidR="00A60651" w:rsidRPr="00A60651" w:rsidRDefault="00A60651" w:rsidP="000C3F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387 741 4518</w:t>
            </w:r>
          </w:p>
          <w:p w:rsidR="00A60651" w:rsidRPr="00A60651" w:rsidRDefault="00A60651" w:rsidP="000C3F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nUak2y</w:t>
            </w:r>
          </w:p>
        </w:tc>
      </w:tr>
      <w:tr w:rsidR="00A60651" w:rsidRPr="00A60651" w:rsidTr="00D911CC">
        <w:trPr>
          <w:trHeight w:val="1087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ІІІ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природничо-математичної освіти і технологій в умовах цифровізації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93701F" w:rsidRDefault="00044308" w:rsidP="000C3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0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:rsidR="0093701F" w:rsidRDefault="00A60651" w:rsidP="000C3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:rsidR="00A60651" w:rsidRPr="00A60651" w:rsidRDefault="00A60651" w:rsidP="000C3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2022</w:t>
            </w:r>
          </w:p>
        </w:tc>
      </w:tr>
      <w:tr w:rsidR="00A60651" w:rsidRPr="00A60651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ІV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загальних і професійних компетентностей фахівців дошкільної та початкової освіти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93701F" w:rsidRDefault="00044308" w:rsidP="000C3F35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https://us04web.zoom.us/j/3513583575?pwd=eG9PampDNkFEZ3lUaElBUmN5aTYxdz09</w:t>
              </w:r>
            </w:hyperlink>
          </w:p>
          <w:p w:rsidR="0093701F" w:rsidRDefault="00A60651" w:rsidP="000C3F35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351 358 3575 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gtmGt9</w:t>
            </w:r>
          </w:p>
        </w:tc>
      </w:tr>
      <w:tr w:rsidR="00A60651" w:rsidRPr="00A60651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</w:t>
            </w:r>
          </w:p>
          <w:p w:rsidR="00A60651" w:rsidRPr="000C3F35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C3F35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лідерського потенціалу освітян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:rsidR="00A60651" w:rsidRPr="00A60651" w:rsidRDefault="00044308" w:rsidP="000C3F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A60651" w:rsidRPr="00A60651">
                <w:rPr>
                  <w:rFonts w:ascii="Calibri" w:eastAsia="Times New Roman" w:hAnsi="Calibri" w:cs="Calibri"/>
                  <w:color w:val="0563C1"/>
                  <w:u w:val="single"/>
                  <w:shd w:val="clear" w:color="auto" w:fill="F1F3F4"/>
                  <w:lang w:eastAsia="uk-UA"/>
                </w:rPr>
                <w:t>https://us02web.zoom.us/j/83723329509?pwd=TFgvUUp3c3N2cHlGRTRCUmFGaDliUT09</w:t>
              </w:r>
            </w:hyperlink>
          </w:p>
          <w:p w:rsidR="00A60651" w:rsidRPr="00A60651" w:rsidRDefault="00A60651" w:rsidP="000C3F35">
            <w:pPr>
              <w:spacing w:after="0" w:line="240" w:lineRule="auto"/>
            </w:pPr>
            <w:r w:rsidRPr="00A60651">
              <w:t>Ідентифікатор форуму: 837 2332 9509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t>Код доступу: zATx+L+2</w:t>
            </w:r>
          </w:p>
        </w:tc>
      </w:tr>
      <w:tr w:rsidR="00A60651" w:rsidRPr="00A60651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A60651" w:rsidP="000C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VІ</w:t>
            </w:r>
          </w:p>
          <w:p w:rsidR="00A60651" w:rsidRPr="00A60651" w:rsidRDefault="00A60651" w:rsidP="000C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Інноваційна та експериментальна діяльність педагога: досвід та перспективи у воєнний та післявоєнний час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93" w:type="dxa"/>
              <w:bottom w:w="0" w:type="dxa"/>
              <w:right w:w="115" w:type="dxa"/>
            </w:tcMar>
          </w:tcPr>
          <w:p w:rsidR="00A60651" w:rsidRPr="00A60651" w:rsidRDefault="00044308" w:rsidP="000C3F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A60651" w:rsidRPr="00A60651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shd w:val="clear" w:color="auto" w:fill="F1F3F4"/>
                  <w:lang w:eastAsia="uk-UA"/>
                </w:rPr>
                <w:t>https://us02web.zoom.us/j/81861090738?pwd=ZjZ6QnhHcGtUUkRQOW5zTU41UVFhQT09</w:t>
              </w:r>
            </w:hyperlink>
          </w:p>
          <w:p w:rsidR="00A60651" w:rsidRPr="00A60651" w:rsidRDefault="0093701F" w:rsidP="000C3F35">
            <w:pPr>
              <w:shd w:val="clear" w:color="auto" w:fill="FFFFFF"/>
              <w:spacing w:after="0" w:line="240" w:lineRule="auto"/>
            </w:pP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Ідентифікатор форуму: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818 6109 0738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br/>
            </w: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Код доступу: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xZR7Y#q6</w:t>
            </w:r>
          </w:p>
        </w:tc>
      </w:tr>
    </w:tbl>
    <w:p w:rsidR="00A60651" w:rsidRPr="00A60651" w:rsidRDefault="00A60651" w:rsidP="000C3F35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Регламент:</w:t>
      </w:r>
    </w:p>
    <w:p w:rsidR="00A60651" w:rsidRPr="00A60651" w:rsidRDefault="00A60651" w:rsidP="000C3F35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Доповідь на пленарному засіданні – до 15 хв.</w:t>
      </w:r>
    </w:p>
    <w:p w:rsidR="00A60651" w:rsidRPr="00A60651" w:rsidRDefault="00A60651" w:rsidP="000C3F35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Виступ на секціях – до 10 хв.</w:t>
      </w:r>
    </w:p>
    <w:p w:rsidR="00A60651" w:rsidRPr="00A60651" w:rsidRDefault="00A60651" w:rsidP="000C3F3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Запитання та обговорення – до 5 хв.</w:t>
      </w:r>
    </w:p>
    <w:p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Робочі мови форуму: українська, англійська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05 квітня 2023 року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ПЛЕНАРНЕ ЗАСІДАННЯ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10.00-10.30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ВСТУПНЕ СЛОВО: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Лілія Гриневич,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перший проректор Київського університету імені Бориса Грінченка,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кандидат педагогічних наук, доцент (Україна);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Михайло Войцехівський,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Київського університету імені Бориса Грінченка,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u w:val="single"/>
          <w:lang w:eastAsia="uk-UA"/>
        </w:rPr>
        <w:t>СЕСІЯ І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1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0.30-12.30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Модератор: </w:t>
      </w: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Оксана Салата,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ЛЮДИНОТВІРНІ СТРАТЕГІЇ ПІДГОТОВКИ ПЕДАГОГІВ В УМОВАХ ЕКЗИСТЕНЦІЙНИХ ТРАНСФОРМАЦІЙ ОСВІТИ: СЕНСИ, ПЕРСПЕКТИВНІ ПРАКТИКИ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Іванюк,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освітології та психолого-педагогічних наук Факультету педагогічної освіти</w:t>
      </w:r>
      <w:r w:rsidR="00D911CC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Київського університету імені Бориса Грінченка,</w:t>
      </w:r>
      <w:r w:rsidR="00D911CC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880150" w:rsidRPr="004B3532" w:rsidRDefault="00880150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ДОСВІД КРАЇН ЄС ЩОДО ЦИФРОВОЇ ТРАНСФОРМАЦІЇ ЗАКЛАДІВ ОСВІТИ</w:t>
      </w:r>
    </w:p>
    <w:p w:rsidR="00880150" w:rsidRPr="004B3532" w:rsidRDefault="00880150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Наталія Морзе,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професор кафедри комп`ютерних наук факультету інформаційних технологій та математики Київського університет</w:t>
      </w:r>
      <w:r w:rsidR="00623E40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у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імені Бориса Грінченка, член-кореспондент НАПН України,</w:t>
      </w: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доктор педагогічних наук, професор (Україна)</w:t>
      </w:r>
    </w:p>
    <w:p w:rsidR="00880150" w:rsidRPr="004B3532" w:rsidRDefault="00880150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АКАДЕМІЧНА І ШКІЛЬНА ІСТОРІЯ В УКРАЇНІ: ЄВРОІНТЕГРАЦІЙНИЙ ПОТЕНЦІАЛ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Олександр Удод,</w:t>
      </w:r>
      <w:r w:rsidR="00FD4E74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завідувач відділу української історіографії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НАВЧАННЯ УКРАЇНСЬКОЇ МОВИ ТА ЛІТЕРАТУРИ У ШКОЛАХ ДЛЯ УКРАЇНЦІВ У П</w:t>
      </w:r>
      <w:r w:rsidR="00F2045A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ОЛЬЩІ</w:t>
      </w:r>
      <w:r w:rsidR="00A159A9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: З ПИТАНЬ ОПРАЦЮВАННЯ ПІДРУЧНИКА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Альберт Новацкі,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завідувач Колегіуму прикладної лінгвістики, доктор гуманітарних наук (Республіка Польща)</w:t>
      </w:r>
    </w:p>
    <w:p w:rsidR="00623E40" w:rsidRPr="004B3532" w:rsidRDefault="00623E40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D71249" w:rsidRPr="004B3532" w:rsidRDefault="00D71249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РЕЗИЛЬЄНТНІСТЬ ЯК СКЛАДОВА ПРОФЕСІЙНОЇ КОМПЕТЕНТНОСТІ ПЕДАГОГА В УМОВАХ ВІЙНИ ТА ПОВОЄННИЙ ПЕРІОД</w:t>
      </w:r>
    </w:p>
    <w:p w:rsidR="00D71249" w:rsidRPr="004B3532" w:rsidRDefault="00D71249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Оксана Заболотна,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президент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Української асоціації дослідників освіти, професор кафедри іноземних мов Уманського державного педагогічного університету імені Павла Тичини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ПРОФЕСІЙНИХ КОМПЕТЕНТНОСТЕЙ МАЙБУТНІХ УЧИТЕЛІВ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Йозеф Малах,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завідувач кафедри освіти та освіти дорослих Педагогічного факультету Остравського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університету, доктор філософії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(Чеська Республіка)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FB4C96" w:rsidRPr="004B3532" w:rsidRDefault="00FB4C96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КОНСТРУЮВАННЯ ДЕРЖАВНОЇ ТА НАЦІОНАЛЬНОЇ ІСТОРІЇ НА ПРИКЛАДІ ЧЕХІЇ</w:t>
      </w:r>
    </w:p>
    <w:p w:rsidR="00FB4C96" w:rsidRPr="004B3532" w:rsidRDefault="00FB4C96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Марек Пшегода,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заступник директора Інституту східноєвропейських досліджень Карлового університету, доктор філософії</w:t>
      </w:r>
      <w:r w:rsidRPr="004B3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(Чеська Республіка)</w:t>
      </w:r>
    </w:p>
    <w:p w:rsidR="00FB4C96" w:rsidRPr="004B3532" w:rsidRDefault="00FB4C96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  <w:bookmarkStart w:id="0" w:name="_GoBack"/>
      <w:bookmarkEnd w:id="0"/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ПІДПРИЄМНИЦЬКА КОМПЕТЕНТНІСТЬ ЯК ВАЖЛИВА СКЛАДОВА ЗАГАЛЬНИХ КОМПЕТЕНТНОСТЕЙ ПЕДАГОГА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Емеше Тордік Юдіт,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професор кафедри розвитку людини Університету імені Кодолані Яноша, доктор </w:t>
      </w:r>
      <w:r w:rsidR="006F3421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гуманітарних наук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(Чеська Республіка)</w:t>
      </w:r>
      <w:r w:rsidR="00623E40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Карловіц Янош Тібор,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доцент кафедри розвитку людини Університету</w:t>
      </w:r>
      <w:r w:rsidR="00884374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доктор філософії</w:t>
      </w:r>
      <w:r w:rsidRPr="004B35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Угорщина)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;</w:t>
      </w:r>
    </w:p>
    <w:p w:rsidR="00D03A47" w:rsidRPr="004B3532" w:rsidRDefault="00D03A47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Рего,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завідувач кафедри дошкільної, початкової та інклюзивної освіти Закарпатського інституту післядипломної педагогічної освіти, кандидат педагогічних наук, доцент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Перерва – 12.30-1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2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.4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0</w:t>
      </w:r>
    </w:p>
    <w:p w:rsidR="00D20417" w:rsidRPr="004B3532" w:rsidRDefault="00D20417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uk-UA"/>
        </w:rPr>
        <w:t>СЕСІЯ ІІ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12.4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0-14.30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Нінель Клименко,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кандидат історичних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ПРОФЕСІЙНИЙ ТА ОСОБИСТІСНИЙ РОЗВИТОК КЕРІВНИКА НОВОЇ УКРАЇНСЬКОЇ ШКОЛИ НА ЗАСАДАХ ІНТЕГРАЛЬНОГО ЛІДЕРСТВА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Костянтин Линьов,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завідувач кафедри освітнього лідерства, кандидат наук з державного управління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, доцент</w:t>
      </w:r>
      <w:r w:rsidR="00F76895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РЕЦЕПЦІЯ СУЧАСНОГО УКРАЇНСЬКОГО ЛІТЕРАТУРНОГО І МОВНОГО ПРОЦЕСІВ В ПОЛЬЩІ. ПИТАННЯ ТОТОЖНОСТІ І НАЦІЄТВОРЕННЯ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Артур Брацкі,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української літератури, компаративістики і грінченкознавства Факультету української філології, культури і мистецтва Київського університету імені Бориса Грінченка, </w:t>
      </w:r>
      <w:r w:rsidRPr="004B3532">
        <w:rPr>
          <w:rFonts w:ascii="Arial" w:hAnsi="Arial" w:cs="Arial"/>
          <w:color w:val="000000"/>
          <w:sz w:val="24"/>
          <w:szCs w:val="24"/>
        </w:rPr>
        <w:t>доктор гуманітарних наук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ФОРМИ СОЦІАЛЬНО-ОСВІТНЬОЇ АКТИВІЗАЦІЇ ГРОМАДЯН УКРАЇНИ (ДІТЕЙ, МОЛОДІ ТА ДОРОСЛИХ) У ПОЛЬЩІ - ВИБРАНІ ПРИКЛАДИ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 xml:space="preserve">Оксана Митяй,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Голова Правління Громадської організації «Міжнародний центр психологічної допомоги», аспірантка Сілезького університету в Катовіце (Республіка Польща) 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C00A18" w:rsidRPr="004B3532" w:rsidRDefault="00C00A1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НОВА УКРАЇНСЬКА ШКОЛА: ПЕРЕХІД ДО НОВОЇ ПАРАДИГМИ ОСВІТИ </w:t>
      </w:r>
    </w:p>
    <w:p w:rsidR="00C00A18" w:rsidRPr="004B3532" w:rsidRDefault="00C00A1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uk-UA"/>
        </w:rPr>
        <w:t>Тетяна Ремех,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відділу суспільствознавчої освіти Інституту педагогіки Національної академії педагогічних наук України, вчитель-методист (Україна)</w:t>
      </w:r>
    </w:p>
    <w:p w:rsidR="00C00A18" w:rsidRPr="004B3532" w:rsidRDefault="00C00A1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АКАДЕМІЧНА ДОБРОЧЕСНІСТЬ ЯК ДОРОГОВКАЗ ДО ЛІДЕРСТВА В ОСВІТІ І НАУЦІ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Андрій Острянко,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 Шевченка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ОСВІТНІ ІННОВАЦІЙНІ ПРАКТИКИ В УМОВАХ ВОЄННОГО СТАНУ В УКРАЇНІ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Бойко,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науковий співробітник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відділу інноваційної діяльності та дослідно-експериментальної роботи</w:t>
      </w:r>
      <w:r w:rsidR="00883D9B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Державної наукової установи «Інститут модернізації змісту освіти», кандидат історичних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Перерва – 14.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30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-15.00</w:t>
      </w:r>
    </w:p>
    <w:p w:rsidR="00D20417" w:rsidRPr="004B3532" w:rsidRDefault="00D20417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uk-UA"/>
        </w:rPr>
        <w:t>СЕСІЯ ІІІ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4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</w:t>
      </w:r>
      <w:r w:rsidR="00D2041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40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-17.00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Фелікс Левітас,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ФОРМУВАННЯ ІСТОРИЧНОЇ ПАМ'ЯТІ  ШКОЛЯРІВ </w:t>
      </w:r>
      <w:r w:rsidR="00367409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У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КОНТЕКСТІ  НОВОЇ УКРАЇНСЬКОЇ ШКОЛИ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Фелікс Левітас,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ІНСТРУМЕНТАЛІЗАЦІЯ ТЕОРЕТИЧНИХ ЗНАНЬ ІЗ СПЕЦІАЛЬНИХ ІСТОРИЧНИХ ДИСЦИПЛІН У ПІДГОТОВЦІ ВЧИТЕЛЯ ІСТОРІЇ: РЕАЛІЇ ТА ПЕРСПЕКТИВИ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Олександр Потильчак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завідувач кафедри джерелознавства та спеціальних історичних дисциплін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Історичного факультету Українського державного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BFBFB"/>
          <w:lang w:eastAsia="uk-UA"/>
        </w:rPr>
        <w:t xml:space="preserve">університету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імені М. Драгоманова,</w:t>
      </w:r>
      <w:r w:rsidR="0013524A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sz w:val="24"/>
          <w:szCs w:val="24"/>
          <w:lang w:eastAsia="uk-UA"/>
        </w:rPr>
        <w:t>доктор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ІННОВАЦІЙНІ ПІДХОДИ ДО НАВЧАННЯ З ІСТОРІЇ УКРАЇНИ В ЦИФРОВУ ДОБУ (ПРО</w:t>
      </w:r>
      <w:r w:rsidR="000D2E64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Є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КТ «ПІДРУЧНИК У СМАРТФОНІ»)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Олександр Давлєтов,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</w:t>
      </w:r>
      <w:r w:rsidR="0013524A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всесвітньої історії та міжнародних відносин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Факультету історії та міжнародних відносин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Запорізького національного університету</w:t>
      </w:r>
      <w:r w:rsidR="000D2E64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кандидат історичних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Ігор Саламаха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інформаційної економіки, підприємництва та фінансів Інженерного навчально-наукового інституту Запорізького національного університету,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кандидат історичних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ЦИФРОВА ПІДТРИМКА ПІДРУЧНИКІВ ІНТЕГРОВАНОГО КУРСУ "ПРИРОДНИЧІ НАУКИ"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Вікторія Косик,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про</w:t>
      </w:r>
      <w:r w:rsidR="000D2E64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є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ктний менеджер підтримки реформ МОН України, старший викладач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кафедри природничо-математичної освіти і технологій Інституту післядипломної освіти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ВИВЧЕННЯ ІНФОРМАТИКИ В ШКОЛІ ЯК ЧАСТИНИ НАВЧАННЯ STEAM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  <w:lang w:eastAsia="uk-UA"/>
        </w:rPr>
        <w:t>Сергій Якубов,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молодший науковий співробітник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Науково-дослідної лабораторії експериментальної педагогіки та педагогічних інновацій Інституту післядипломної освіти</w:t>
      </w:r>
      <w:r w:rsidR="00B238E4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Київського університету імені Бориса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BFBFB"/>
          <w:lang w:eastAsia="uk-UA"/>
        </w:rPr>
        <w:t>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МАЙБУТНЄ МИНУЛОГО І ВЧИТЕЛЬ ІСТОРІЇ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Ольга Ніколаєнко,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історії України Харківського національного педагогічного університету імені Г. С. Сковороди</w:t>
      </w:r>
      <w:r w:rsidR="007C29F0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доктор історичних наук, доцент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7C29F0" w:rsidRPr="000C3F35" w:rsidRDefault="007C29F0" w:rsidP="000C3F35">
      <w:pPr>
        <w:spacing w:after="0" w:line="240" w:lineRule="auto"/>
        <w:ind w:firstLine="709"/>
        <w:rPr>
          <w:rFonts w:ascii="Calibri" w:eastAsia="Times New Roman" w:hAnsi="Calibri" w:cs="Calibri"/>
          <w:b/>
          <w:bCs/>
          <w:iCs/>
          <w:color w:val="000000"/>
          <w:sz w:val="28"/>
          <w:szCs w:val="28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06 квітня 2023 року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sz w:val="24"/>
          <w:szCs w:val="24"/>
          <w:lang w:eastAsia="uk-UA"/>
        </w:rPr>
        <w:t>РОБОТА СЕКЦІЙНИХ ЗАСІДАНЬ ЗА НАПРЯМАМИ РОБОТИ ФОРУМУ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15.00 - 17.30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СЕКЦІЯ І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Суспільні науки та трансформація моделей навчання в умовах Нової української школи: виклики і перспективи взаємодії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Оксана Салата,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DC0D3D" w:rsidRPr="004B3532" w:rsidRDefault="00DC0D3D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ОСОБИСТІСНА САМОРЕАЛІЗАЦІЯ ВЧИТЕЛЯ ТА УЧНЯ В ІННОВАЦІЙНОМУ ОСВІТНЬОМУ ПРОСТОРІ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Оксана Салата,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ТЕАТРАЛІЗАЦІЯ ЯК НАПРЯМ </w:t>
      </w:r>
      <w:r w:rsidR="00A159A9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ГЕЙМІФІКАЦІЇ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ІСТОРІЇ В ШКОЛІ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Костянтин Баханов,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професор кафедри суспільствознавчої освіти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Львівського обласного Інституту післядипломної педагогічної освіти,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ЄВРОПЕЙСЬКІ ЦІННОСТІ ЯК МЕТОДИЧНИЙ КОНЦЕПТ ВИКЛАДАННЯ ВСЕСВІТНЬОЇ ІСТОРІЇ В ШКОЛІ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Олександр Давлєтов,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т. в. о. завідувача кафедри всесвітньої історії та міжнародних відносин Факультету історії і міжнародних відносин Запорізького національного університету, кандидат історичних наук, доцент (Україна)</w:t>
      </w:r>
      <w:r w:rsidR="00041748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Станіслав Черкасов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всесвітньої історії та міжнародних відносин Запорізького національного університету, кандидат історичних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ЗМІСТ ТА СТРУКТУРА ІСТОРІЇ УКРАЇНИ ТА ВСЕСВІТНЬОЇ ІСТОРІЇ У ШКІЛЬНІЙ ПРОГРАМІ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Олег Сіз,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вчитель Навчально-виховного комплексу гімназії №</w:t>
      </w:r>
      <w:r w:rsidR="00041748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143, доцент кафедри історичної та громадянської освіти</w:t>
      </w:r>
      <w:r w:rsidR="00B238E4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Інституту післядипломної освіти Київського університету імені Бориса Грінченка (Україна)</w:t>
      </w:r>
    </w:p>
    <w:p w:rsidR="00041748" w:rsidRPr="004B3532" w:rsidRDefault="00041748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ПРИРОДНІ ЗАДАТКИ ТАЛАНТУ ДИТИНИ - ОРІЄНТИР АКАДЕМІЧНОГО ЗМІСТУ ОСВІТИ</w:t>
      </w: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Надія Гузик,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директор Ліцею №</w:t>
      </w:r>
      <w:r w:rsidR="00041748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3 «Авторська школа М.П. Гузика» Южненської міської ради Од</w:t>
      </w:r>
      <w:r w:rsidR="000C3F35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еського району Одеської області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lastRenderedPageBreak/>
        <w:t>ВИКЛАДАННЯ ПРАВОЗНАВСТВА ТА ГРОМАДЯНСЬКОЇ ОСВІТИ В УМОВАХ ВОЄННОГО СТАНУ: ОСОБЛИВОСТІ КУРСІВ ТА ПЕДАГОГІЧНА ІННОВАТИКА</w:t>
      </w: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Нінель Клименко,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кандидат історичних наук (Україна)</w:t>
      </w:r>
    </w:p>
    <w:p w:rsidR="006366CA" w:rsidRPr="004B3532" w:rsidRDefault="006366CA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ЗНО: ЧИ МАЄ МІСЦЕ РІВНИЙ ДОСТУП ДО ВИЩОЇ ОСВІТИ?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Сергій Терно,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історії України, керівник сектору інноваційних освітніх технологій лабораторії модерної історії України та інноваційних освітніх технологій Запорізького національного університету,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ІНТЕГРАЦІЯ СВЯТОШИНОЗНАВСТВА ЯК ІСТОРИЧНОГО КРАЄЗНАВСТВА В КУРС ІСТОРІЇ УКРАЇНИ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  <w:lang w:eastAsia="uk-UA"/>
        </w:rPr>
        <w:t>Михайло Савченко,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заступник директора з навчально-методичної роботи, вчитель історії Київської гімназії східних мов № 1, Заслужений учитель України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ПЕРЕДОВА ПРАКТИКА ВИВЧЕННЯ ВІТЧИЗНЯНОЇ ІСТОРІЇ У КРАЇНАХ ЄС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Марія Безмаль,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учитель історії закладу загальної середньої освіти № 125 м.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Києва, вчитель-методист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4B3532">
        <w:rPr>
          <w:rFonts w:ascii="Arial" w:hAnsi="Arial" w:cs="Arial"/>
          <w:color w:val="202124"/>
          <w:sz w:val="24"/>
          <w:szCs w:val="24"/>
          <w:shd w:val="clear" w:color="auto" w:fill="FFFFFF"/>
        </w:rPr>
        <w:t>ГОТОВНІСТЬ ВЧИТЕЛЯ ГРОМАДЯНСЬКОЇ ТА ІСТОРИЧНОЇ ОСВІТНЬОЇ ГАЛУЗІ ДО НАВЧАННЯ УЧНІВ 5–6</w:t>
      </w:r>
      <w:r w:rsidR="00432FB7" w:rsidRPr="004B3532">
        <w:rPr>
          <w:rFonts w:ascii="Arial" w:hAnsi="Arial" w:cs="Arial"/>
          <w:color w:val="202124"/>
          <w:sz w:val="24"/>
          <w:szCs w:val="24"/>
          <w:shd w:val="clear" w:color="auto" w:fill="FFFFFF"/>
        </w:rPr>
        <w:t>-</w:t>
      </w:r>
      <w:r w:rsidRPr="004B3532">
        <w:rPr>
          <w:rFonts w:ascii="Arial" w:hAnsi="Arial" w:cs="Arial"/>
          <w:color w:val="202124"/>
          <w:sz w:val="24"/>
          <w:szCs w:val="24"/>
          <w:shd w:val="clear" w:color="auto" w:fill="FFFFFF"/>
        </w:rPr>
        <w:t>Х</w:t>
      </w:r>
      <w:r w:rsidR="004B3532" w:rsidRPr="004B353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КЛАСІВ НОВОЇ УКРАЇНСЬКОЇ ШКОЛИ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</w:pPr>
      <w:r w:rsidRPr="004B3532">
        <w:rPr>
          <w:rFonts w:ascii="Arial" w:hAnsi="Arial" w:cs="Arial"/>
          <w:b/>
          <w:bCs/>
          <w:i/>
          <w:spacing w:val="3"/>
          <w:sz w:val="24"/>
          <w:szCs w:val="24"/>
          <w:shd w:val="clear" w:color="auto" w:fill="FFFFFF"/>
        </w:rPr>
        <w:t>Тетяна Китиченко,</w:t>
      </w:r>
      <w:r w:rsidRPr="004B3532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 xml:space="preserve"> доцент кафедри соціально-гуманітарної освіти Комунального вищого навчального закладу «Харківська академія неперервної освіти», кандидат історичних наук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(Україна)</w:t>
      </w:r>
    </w:p>
    <w:p w:rsidR="00FD4E74" w:rsidRPr="004B3532" w:rsidRDefault="00FD4E74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FD4E74" w:rsidRPr="004B3532" w:rsidRDefault="00FD4E74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СОЦІОФУНКЦІОНАЛЬНА РОЛЬ МУЗИКИ У СИСТЕМІ ГУМАНІТАРНОЇ ОСВІТИ </w:t>
      </w:r>
    </w:p>
    <w:p w:rsidR="00A60651" w:rsidRPr="004B3532" w:rsidRDefault="00FD4E74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Тюкалов Михайло,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учитель музики </w:t>
      </w:r>
      <w:r w:rsidRPr="004B3532">
        <w:rPr>
          <w:rFonts w:ascii="Arial" w:eastAsia="Times New Roman" w:hAnsi="Arial" w:cs="Arial"/>
          <w:sz w:val="24"/>
          <w:szCs w:val="24"/>
          <w:lang w:eastAsia="uk-UA"/>
        </w:rPr>
        <w:t>приватної школи,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доктор філософії (Республіка Індія)</w:t>
      </w:r>
    </w:p>
    <w:p w:rsidR="00432FB7" w:rsidRPr="004B3532" w:rsidRDefault="00432FB7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КОМПЕТЕНТНІСНИЙ ВИМІР  ІНТЕГРОВАНОГО КУРСУ "УКРАЇНА І СВІТ: ВСТУП ДО І</w:t>
      </w:r>
      <w:r w:rsidR="00432BE5"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СТОРІЇ ТА ГРОМАДЯНСЬКОЇ ОСВІТИ"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i/>
          <w:color w:val="222222"/>
          <w:sz w:val="24"/>
          <w:szCs w:val="24"/>
          <w:lang w:eastAsia="uk-UA"/>
        </w:rPr>
        <w:t>Владислав Кронгауз,</w:t>
      </w:r>
      <w:r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 учитель історії комунального закладу "Харківський ліцей №3 Харківської міської ради"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ЗМІСТ ІСТОРІЇ УКРАЇНИ </w:t>
      </w:r>
      <w:r w:rsidR="004B3532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В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ШКІЛЬНІЙ ПРОГРАМІ 2022 Р.</w:t>
      </w:r>
    </w:p>
    <w:p w:rsidR="00A60651" w:rsidRPr="004B3532" w:rsidRDefault="00432FB7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  <w:lang w:eastAsia="uk-UA"/>
        </w:rPr>
        <w:t xml:space="preserve">Юлія </w:t>
      </w:r>
      <w:r w:rsidR="00A60651"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  <w:lang w:eastAsia="uk-UA"/>
        </w:rPr>
        <w:t>Малієнко,</w:t>
      </w:r>
      <w:r w:rsidR="00A60651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учитель історії Гімназії «Троєщина» ІІ-ІІІ ступенів м. Києва</w:t>
      </w:r>
      <w:r w:rsidR="00DE5168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A60651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ІНТЕРАКТИВНІ ТЕАТРАЛІЗОВАНІ ЕКСКУРСІЇ В ОСВІТНЬОМУ ПРОЦЕСІ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Ольга Мусіяченко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BFBFB"/>
          <w:lang w:eastAsia="uk-UA"/>
        </w:rPr>
        <w:t>заступник декана з науково-педагогічної та соціально-гуманітарної роботи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акультету здоров’я, фізичного виховання і спорту Київського університету імені Бориса Грінченка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BFBFB"/>
          <w:lang w:eastAsia="uk-UA"/>
        </w:rPr>
        <w:t xml:space="preserve">,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голова наукового товариства студентів, аспірантів, докторантів і молодих вчених Університету</w:t>
      </w:r>
      <w:r w:rsidR="00DE5168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ШКІЛЬНІ ПІДРУЧНИКИ З ІСТОРІЇ УКРАЇНИ: СУЧАСНИЙ СТАН ТА ЗАВДАННЯ ІСТОРИЧНОЇ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Олександр Бонь,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історії України Факультету суспільно-гуманітарних наук Київського університету імені Бориса Грінченка, кандидат історичних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ДОСВІД РЕАЛІЗАЦІЇ ДИСТАНЦІЙНОГО НАВЧАННЯ В КОНТЕКСТІ ВИВЧЕННЯ ІСТОРІЇ НА БАЗІ УМАНСЬКОГО ЛІЦЕЮ № 2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  <w:lang w:eastAsia="uk-UA"/>
        </w:rPr>
        <w:t>Рябоконь Дарія,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учитель історії Уманського ліцею № 2 </w:t>
      </w:r>
      <w:r w:rsidRPr="004B35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>Уманської міської ради Черкаської області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ВИКОРИСТАННЯ МЕТОДИК ДОКУМЕНТУВАННЯ ВОЄННИХ ЗЛОЧИНІВ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У ПРОЦЕСІ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НАУКОВОЇ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РОБОТИ В СИСТЕМІ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ПОЗАШКІЛЬНОЇ ОСВІТИ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(НА ПРИКЛАДІ ДІЯЛЬНОСТІ КИЇВСЬКОЇ МАН)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Карен Нікіфоров,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керівник секції 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>Комунального позашкільного навчального закладу</w:t>
      </w:r>
      <w:r w:rsidR="00432FB7" w:rsidRPr="004B35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«Київська МАН учнівської молоді»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СЕ</w:t>
      </w:r>
      <w:r w:rsidR="00A74FE1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КЦІЯ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ІІ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Інноваційні підходи до навчання мов та літератур у контексті формування мовної особистості цифрової доби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Cs/>
          <w:iCs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Наталія Дика,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ВЕКТОРИ РОЗВИТКУ МОВНО-ЛІТЕРАТУРНОЇ ОСВІТИ ЯК ОСНОВА ІНДИВІДУАЛЬНОЇ ПРОФЕСІЙНОЇ ТРАЄКТОРІЇ ВЧИТЕЛЯ-СЛОВЕСНИКА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Наталія Дика,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ІНТЕГРАЦІЯ ІНФОМЕДІЙНОЇ ГРАМОТНОСТІ В МЕТОДИКУ НАВЧАННЯ УКРАЇНСЬКОЇ МОВИ УЧНІВ НОВОЇ УКРАЇНСЬКОЇ ШКОЛИ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Оксана Кучерук,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української мови та методики її навчання Житомирського державного університету імені Івана Франка, доктор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ТАНДЕМ-МЕТОД У КОНТЕКСТІ БАГАТОМОВНОЇ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Богданець-Білоскаленко,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відділу навчання мов національних меншин та зарубіжної літератури Інституту педагогіки Національної академії педагогічних наук України, доктор педагогічних наук, професор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ЛІНГВОКРАЇНОЗНАВЧОЇ КОМПЕТЕНТНОСТІ МАЙБУТНЬОГО ВЧИТЕЛЯ УКРАЇНСЬКОЇ МОВИ У ВОЄННИЙ ЧАС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Лілія Рускуліс,</w:t>
      </w:r>
      <w:r w:rsidR="00432FB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української мови і літератури Миколаївського національного університету імені В.О.</w:t>
      </w:r>
      <w:r w:rsidR="00B238E4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Сухомлинського,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СУЧАСНІ ПІДХОДИ ДО НАВЧАННЯ УКРАЇНСЬКОЇ МОВИ У ШКОЛАХ З МОВАМИ НАЦІОНАЛЬНИХ МЕНШИН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Атаманчук,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головний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науко України, доктор філологічних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ПІДТРИМУЮЧІ ОСВІТНІ ПРАКТИКИ В РОБОТІ ЗІ ЗДОБУВАЧАМИ ОСВІТИ, ЯКІ ТРАВМОВАНІ ВІЙНОЮ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Марія Братко,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ЦІННІСНО-СМИСЛОВІ ПРІОРИТЕТИ ПЕДАГОГА У КОНТЕКСТІ СУЧАСНИХ ВИКЛИКІВ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Желанова,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ОПТИМІЗАЦІЯ ЗМІСТУ МОВОЗНАВЧИХ ДИСЦИПЛІН ДЛЯ МАЙБУТНІХ УЧИТЕЛІВ УКРАЇНСЬКОЇ МОВИ І ЛІТЕРАТУРИ В УМОВАХ ВІЙНИ ТА ПОВОЄННИЙ ПЕРІОД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Станіслав Караман,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доктор педагогічних наук, професор</w:t>
      </w:r>
      <w:r w:rsidR="004B3532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Караман,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ОРГАНІЗАЦІЯ КОМУНІКАТИВНОГО НАВЧАННЯ ЗАСОБОМ РЕСУРСУ LMS MOODLE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Інна Нагрибельна,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доктор педагогічних наук, професор, професор кафедри соціально-гуманітарних дисциплін та інноваційної педагогіки Херсонської державної морської академії (Україна);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Богдан Нагрибельний,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асистент кафедри англійської мови в судноводінні Херсонської державної морської академії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МЕТОДИ ТА ТЕХНОЛОГІЇ ВИВЧЕННЯ УКРАЇНСЬКОЇ МОВИ В ЗАКЛАДІ ЗАГАЛЬНОЇ СЕРЕДНЬОЇ ОСВІТИ В УМОВАХ ВОЄННОГО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Олександр Александров,</w:t>
      </w:r>
      <w:r w:rsidR="00B238E4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учитель української мови і літератури, заступник директора з навчальної роботи Гімназія «Троєщина» ІІ-ІІІ ступенів м. Києва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ПРОФЕСІЙНОГО РОЗВИТКУ ВЧИТЕЛЯ УКРАЇНСЬКОЇ МОВИ В УМОВАХ СЬОГОДЕННЯ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Олександра Глазова,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ОРГАНІЗАЦІЯ ГРУПОВОЇ ФОРМИ НАВЧАЛЬНОЇ ДІЯЛЬНОСТІ МАЙБУТНІХ УЧИТЕЛІВ-СЛОВЕСНИКІВ НА ЗАНЯТТЯХ МОВОЗНАВЧИХ ДИСЦИПЛІН В УМОВАХ ЗМІШАНОГО НАВЧАННЯ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Горохова,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ДИСТАНЦІЙНА ПІДГОТОВКА ДО НМТ З УКРАЇНСЬКОЇ МОВИ: ПЕРЕВАГИ ТА ПЕРСПЕКТИВИ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Олена Груздьова,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</w:t>
      </w:r>
      <w:r w:rsidRPr="004B353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Фахового коледжу «Універсум» Київського університету імені Бориса Грінченка (Україна)</w:t>
      </w:r>
    </w:p>
    <w:p w:rsidR="00764739" w:rsidRPr="004B3532" w:rsidRDefault="00764739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ШЛЯХИ РЕАЛІЗАЦІЇ ПРИНЦИПУ ЕМОЦІЙНОСТІ В ПРОЦЕСІ МОВНОЇ ПІДГОТОВКИ ЗДОБУВАЧІВ ЗВО: ДИСТАНЦІЙНИЙ ФОРМАТ НАВЧАННЯ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Раїса Дружененко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української мови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КОМУНІКАТИВНОЇ КОМПЕТЕНТНОСТІ СТУДЕНТІВ ФАХОВОГО КОЛЕДЖУ СПЕЦІАЛЬНОСТІ «ПОЧАТКОВА ОСВІТА» В УМОВАХ ЗМІШАНОГО НАВЧАННЯ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Кашуба,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Циклової комісії з видавничої справи, культури та української філології Фахового коледжу «Універсум» Київського університету імені Бориса Грінченка, кандидат філологічних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ІННОВАЦІЙНІ МЕТОДИ ТА ПРИКЛАДНІ ЦИФРОВІ ТЕХНОЛОГІЇ В ОСВІТІ ДОРОСЛИХ В УМОВАХ ВОЄННОГО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Маргарита Козир,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ФАКТОРИ, ЯКІ ЗНИЖУЮТЬ ЕФЕКТИВНІСТЬ ВЗАЄМОДІЇ УЧАСНИКІВ ОСВІТНЬОГО</w:t>
      </w:r>
      <w:r w:rsidR="007352A5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ПРОЦЕСУ В ДИСТАНЦІЙНОМУ НАВЧАННІ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Інна Леонтьєва,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ЕФЕКТИВНІСТЬ ІННОВАЦІЙ У ГАЛУЗІ ОСВІТИ: ОСВІТОЛОГІЧНИЙ АСПЕКТ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Мельниченко,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історичних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ДИВЕРГЕНТНОГО МИСЛЕННЯ СТАРШОКЛАСНИКІВ У ПРОЦЕСІ НАВЧАННЯ УКРАЇНСЬКОЇ МОВИ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Микитенко,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заступник директора з виховної роботи спеціалізованої школи І-ІІІ ступенів № 152 з поглибленим вивченням англійської мови Деснянського району міста Києва, методист кафедри мовно-літературної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ФОРМУВАННЯ ФАХОВОЇ </w:t>
      </w:r>
      <w:r w:rsidR="003E0EA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МОБІЛЬНОСТІ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ФІЛОЛОГІВ </w:t>
      </w:r>
      <w:r w:rsidR="00B075D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ПРОЦЕСІ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ЗАСВОЄННЯ МЕТОДИКИ НАВЧАННЯ МОВОЗНАВЧИХ ДИСЦИПЛІН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Петришина,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української мови та методики її навчання Тернопільського національного педагогічного університету імені Володимира Гнатюка</w:t>
      </w:r>
      <w:r w:rsidR="00764739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ПІДГОТОВКА МАЙБУТНІХ УЧИТЕЛІВ ДО ВИКОРИСТАННЯ ІНТЕРАКТИВНИХ ТЕХНІК НА УРОКАХ УКРАЇНСЬКОЇ МОВИ В УМОВАХ ДИСТАНЦІЙНОГО НАВЧАННЯ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Попова,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доцент, завідувач кафедри слов`янської філології та журналістики Таврійського національного університету імені Вернадського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ФОРМУВАННЯ ЕКОЛОГІЧНОГО СВІТОГЛЯДУ ЧЕРЕЗ </w:t>
      </w:r>
      <w:r w:rsidR="00143D04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ВИЧЕННЯ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ТВОРІВ СВІТОВОЇ ЛІТЕРАТУРИ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Розінкевич,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вищої категорії Фахового коледжу "Універсум" Київського університету імені Бориса Грінченка, кандидат філологічних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ПРОФЕСІЙНА КОМПЕТЕНТНІСТЬ УЧИТЕЛЯ ЗАРУБІЖНОЇ ЛІТЕРАТУРИ: РЕТРОСПЕКТИВНИЙ АНАЛІЗ ТРАНСФОРМАЦІЙ, СУЧАСНІ СТАНДАРТИ ТА ВИКЛИКИ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Сафарян,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КОМУНІКАТИВНИХ НАВИЧОК ШКОЛЯРІВ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Валентина Снєгірьова,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ТРАНСФОРМАЦІЯ ЗМІСТУ ПРОФЕСІЙНОЇ КОМПЕТЕНТНОСТІ ПЕДАГОГА В УМОВАХ СОЦІАЛЬНИХ, ЕКОНОМІЧНИХ ТА ОСВІТНІХ ГЛОБАЛЬНИХ ВИКЛИКІВ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Тадеуш,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РОЛЬ ПЕРЕМИКАННЯ МОВНИХ КОДІВ У ПРОЦЕСІ ІНТЕГРОВАНОГО НАВЧАННЯ МОВ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Фідкевич,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провідний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філологічних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 ПИТАННЯ ПРО СПЕЦИФІКУ ВИВЧЕННЯ УКРАЇНСЬКОЇ МОВИ ЯК ДЕРЖАВНОЇ В УМОВАХ ДИСТАНЦІЙНОГО НАВЧАННЯ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Шевчук,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ЕЛЕКТРОННИХ РЕСУРСІВ У ПРОЦЕСІ НАВЧАННЯ ВІЙСЬКОВОЇ ЛЕКСИКИ НА ЗАНЯТТЯХ УКРАЇНСЬКОЇ МОВИ У ВІЙСЬКОВОМУ ЛІЦЕЇ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Володимир Шкавро,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української мови Київського військового ліцею імені Івана Богуна,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РОЗВИТОК ПРОФЕСІЙНИХ ЦІННОСТЕЙ ВЧИТЕЛЯ У КОНТЕКСТІ ФОРМУВАННЯ МОВНОЇ ОСОБИСТОСТІ 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Шкіренко,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ІННОВАЦІЙНІ ПІДХОДИ ДО ВИКЛАДАННЯ ІНОЗЕМНИХ МОВ У КОНТЕКСТІ ФОРМУВАННЯ ВТОРИННОЇ МОВНОЇ ОСОБИСТОСТІ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Жарікова,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</w:t>
      </w:r>
      <w:r w:rsidR="00D36F3C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C73058" w:rsidRPr="004B3532" w:rsidRDefault="00C7305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sz w:val="24"/>
          <w:szCs w:val="24"/>
          <w:lang w:eastAsia="uk-UA"/>
        </w:rPr>
        <w:t>ВИХОВНИЙ ПОТЕНЦІАЛ СУЧАСНОЇ УКРАЇНСЬКОЇ ЛІТЕРАТУРИ ПРО ВІЙНУ</w:t>
      </w:r>
    </w:p>
    <w:p w:rsidR="00C73058" w:rsidRPr="004B3532" w:rsidRDefault="00C7305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i/>
          <w:sz w:val="24"/>
          <w:szCs w:val="24"/>
          <w:lang w:eastAsia="uk-UA"/>
        </w:rPr>
        <w:t>Лідія Ходанич,</w:t>
      </w:r>
      <w:r w:rsidRPr="004B3532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4B3532">
        <w:rPr>
          <w:rFonts w:ascii="Arial" w:hAnsi="Arial" w:cs="Arial"/>
          <w:sz w:val="24"/>
          <w:szCs w:val="24"/>
          <w:shd w:val="clear" w:color="auto" w:fill="FFFFFF" w:themeFill="background1"/>
        </w:rPr>
        <w:t>завідувач кафедри педагогіки та психології Закарпатського інституту післядипломної педагогічної освіти,</w:t>
      </w:r>
      <w:r w:rsidRPr="004B3532">
        <w:rPr>
          <w:rFonts w:ascii="Arial" w:eastAsia="Times New Roman" w:hAnsi="Arial" w:cs="Arial"/>
          <w:sz w:val="24"/>
          <w:szCs w:val="24"/>
          <w:lang w:eastAsia="uk-UA"/>
        </w:rPr>
        <w:t xml:space="preserve"> кандидат педагогічних наук, </w:t>
      </w:r>
      <w:r w:rsidRPr="004B353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доцент (Україна); </w:t>
      </w:r>
      <w:r w:rsidRPr="004B3532">
        <w:rPr>
          <w:rFonts w:ascii="Arial" w:hAnsi="Arial" w:cs="Arial"/>
          <w:b/>
          <w:i/>
          <w:sz w:val="24"/>
          <w:szCs w:val="24"/>
          <w:shd w:val="clear" w:color="auto" w:fill="FFFFFF" w:themeFill="background1"/>
        </w:rPr>
        <w:t>Петро Ходанич</w:t>
      </w:r>
      <w:r w:rsidR="00C927AD" w:rsidRPr="004B3532">
        <w:rPr>
          <w:rFonts w:ascii="Arial" w:hAnsi="Arial" w:cs="Arial"/>
          <w:b/>
          <w:i/>
          <w:sz w:val="24"/>
          <w:szCs w:val="24"/>
          <w:shd w:val="clear" w:color="auto" w:fill="FFFFFF" w:themeFill="background1"/>
        </w:rPr>
        <w:t>,</w:t>
      </w:r>
      <w:r w:rsidRPr="004B353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C927AD" w:rsidRPr="004B3532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доцент кафедри суспільно-гуманітарної та етико-естетичної освіти ЗІППО, відмінник освіти України, член Закарпатської обласної організації НСПУ та Національної спілки майстрів народного мистецтва України, </w:t>
      </w:r>
      <w:r w:rsidR="00C927AD" w:rsidRPr="004B3532">
        <w:rPr>
          <w:rFonts w:ascii="Arial" w:eastAsia="Times New Roman" w:hAnsi="Arial" w:cs="Arial"/>
          <w:sz w:val="24"/>
          <w:szCs w:val="24"/>
          <w:lang w:eastAsia="uk-UA"/>
        </w:rPr>
        <w:t xml:space="preserve"> кандидат педагогічних наук</w:t>
      </w:r>
      <w:r w:rsidR="0015484E" w:rsidRPr="004B3532">
        <w:rPr>
          <w:rFonts w:ascii="Arial" w:eastAsia="Times New Roman" w:hAnsi="Arial" w:cs="Arial"/>
          <w:sz w:val="24"/>
          <w:szCs w:val="24"/>
          <w:lang w:eastAsia="uk-UA"/>
        </w:rPr>
        <w:t xml:space="preserve">, доцент </w:t>
      </w:r>
      <w:r w:rsidR="0015484E" w:rsidRPr="004B3532">
        <w:rPr>
          <w:rFonts w:ascii="Arial" w:hAnsi="Arial" w:cs="Arial"/>
          <w:sz w:val="24"/>
          <w:szCs w:val="24"/>
          <w:shd w:val="clear" w:color="auto" w:fill="FFFFFF" w:themeFill="background1"/>
        </w:rPr>
        <w:t>(Україна)</w:t>
      </w:r>
    </w:p>
    <w:p w:rsidR="00C927AD" w:rsidRPr="004B3532" w:rsidRDefault="00C927AD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УЧНІВ ІНТЕГРОВАНИХ НАВИЧОК ЗАСОБАМИ ПРАКТИКО-ОРІЄНТОВАНИХ ЗАВДАНЬ НА УРОКАХ АНГЛІЙСЬКОЇ МОВИ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Долженкова,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учитель англійської мови ЗЗСО № 16, методист Науково-методичного центру професійного розвитку педагогічних працівників Інституту післядипломної освіти Київського університету імені Бориса Грінченка </w:t>
      </w:r>
      <w:r w:rsidRPr="004B3532">
        <w:rPr>
          <w:rFonts w:ascii="Arial" w:eastAsia="Times New Roman" w:hAnsi="Arial" w:cs="Arial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ЗМІНА МОДЕЛІ ПЕРСОНАЛІЗОВАНОГО НАВЧАННЯ ІНОЗЕМНИХ МОВ </w:t>
      </w:r>
      <w:r w:rsidR="00D357FF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ЗАСОБАМИ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ШТУЧНОГО ІНТЕЛЕКТУ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Співакова,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 ВІДСТАНІ ДОЛОНІ: ВИКОРИСТАННЯ МЕТОДИК ЗБЛИЖЕННЯ НА УРОЦІ В УМОВАХ ДИСТАНЦІЙНОГО НАВЧАННЯ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Руденко,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вчитель української мови і літератури Чулаківського ліцею Чулаківської ОТГ Скадовського району Херсонської області, спеціаліст вищої категорії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КОМУНІКАТИВНОЇ КОМПЕТЕНТНОСТІ УЧНІВ ОСНОВНОЇ ШКОЛИ НА УРОКАХ УКРАЇНСЬКОЇ МОВИ В УМОВАХ ВОЄННОГО ЧАСУ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Шурхно,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Дяківської гімназії Берездівського ліцею Берездівської сільської ради Шепетівського району Хмельницької області, аспірантка Житомирського державного університету імені Івана Франка</w:t>
      </w:r>
      <w:r w:rsidR="00E3583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АН</w:t>
      </w:r>
      <w:r w:rsidR="00863DEC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ГЛІЙСЬКОЇ МОВИ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ПРОФЕСІЙНО ОРІЄНТОВАНИЙ ПІДХІД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Павліченко,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І категорії Відокремленого структурного підрозділу «Херсонський політехнічний фаховий коледж</w:t>
      </w:r>
      <w:r w:rsidR="00E3583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Національного університету «Одеська політехніка»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ІНТЕГРУВАННЯ ІНФОМЕДІЙНОЇ ГРАМОТНОСТІ В ПРОСТІР МОВНОЇ ОСВІТИ В УМОВАХ ВОЄННОГО ЧАСУ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Марія Бойко,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вчитель спеціалізованої школи № 304 м. Києва, аспірантка ІV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ВТОРИННОЇ МОВНОЇ ОСОБИСТОСТІ: ПЕРЕВАГИ ПЕРЕВЕРНУТОГО НАВЧАННЯ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Анжеліка Буравенко,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учитель англійської мови закладу середньої освіти № 219 м. Києва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ФОРМУВАННЯ КУЛЬТУРИ ФАХОВОГО МОВЛЕННЯ МАЙБУТНІХ УЧИТЕЛІВ-СЛОВЕСНИКІВ У КОНТЕКСТІ НОВІТНІХ РЕФОРМ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Лайма</w:t>
      </w:r>
      <w:r w:rsidR="00863DEC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Даукшас,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 1-го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ТЕХНОЛОГІЯ ПРОБЛЕМНОГО НАВЧАННЯ ЯК ДІЄВИЙ ЧИННИК ФОРМУВАННЯ КУЛЬТУРИ ФАХОВОГО МОВЛЕННЯ МАЙБУТНІХ ФІЛОЛОГІВ НА ЗАНЯТТЯХ МОВОЗНАВЧИХ ДИСЦИПЛІН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Анастасія Котула,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магістрантка 2-го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ІНФОРМАЦІЙНОЇ ГРАМОТНОСТІ УЧНІВ ЛІЦЕЮ НА УРОКАХ УКРАЇНСЬКОЇ МОВИ В УМОВАХ ВОЄННОГО ЧАСУ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Кратюк,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аспірантка Житомирського державного університету імені Івана Франка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МЕТОДИЧНИЙ ІНСТРУМЕНТАРІЙ ОНЛАЙН-НАВЧАННЯ УКРАЇНСЬКОЇ МОВИ ЯК ІНОЗЕМНОЇ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Легка,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аспірантка 2-го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ПЛАТФОРМИ «CLASSTIME» У ТЕСТОВОМУ ОЦІНЮВАННІ КОМПЕТЕНТНОСТІ З УКРАЇНСЬКОЇ МОВИ УЧНІВ ЛІЦЕЮ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Набок-Бабенко,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РЕСУРСУ МАСМЕДІА У ПРОЦЕСІ НАВЧАННЯ УКРАЇНСЬКОЇ МОВИ УЧНІВ 10-11 КЛАСІВ ЛІЦЕЮ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Резнік,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СЕКЦІЯ ІІІ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Розвиток природничо-м</w:t>
      </w:r>
      <w:r w:rsid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атематичної освіти і технологій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 умовах цифровізації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Ірина Воротникова,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природничо-математичної освіти і технологій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ПІДГОТОВКА ВЧИТЕЛІВ ПРИРОДНИЧО-МАТЕМАТИЧНОЇ ОСВІТИ І ТЕХНОЛОГІЙ ДО ВИКОРИСТАННЯ ЦИФРОВИХ ТЕХНОЛОГІЙ В УМОВАХ ВОЄННОГО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Ірина Воротникова</w:t>
      </w:r>
      <w:r w:rsidRPr="004B3532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 завідувач кафедри природничо-математичної освіти і технологій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0B1CBB" w:rsidRPr="004B3532" w:rsidRDefault="000B1CBB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 xml:space="preserve">ПЕДАГОГІЧНІ УМОВИ ФАХОВОЇ ПІДГОТОВКИ МАЙБУТНІХ УЧИТЕЛІВ БІОЛОГІЇ ЗАСОБАМИ ЦИФРОВИХ ТЕХНОЛОГІЙ </w:t>
      </w:r>
    </w:p>
    <w:p w:rsidR="000B1CBB" w:rsidRPr="004B3532" w:rsidRDefault="000B1CBB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Міронець,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декан природничо-географічного факультету Сумського державного педагогічного університету імені А.С. Макаренка, кандидат педагогічних наук, доцент (Україна)</w:t>
      </w:r>
    </w:p>
    <w:p w:rsidR="000B1CBB" w:rsidRPr="004B3532" w:rsidRDefault="000B1CBB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НОРМАТИВНЕ РЕГУЛЮВАННЯ ЦИФРОВІЗАЦІЇ ОСВІТНЬОГО ПРОЦЕСУ </w:t>
      </w:r>
    </w:p>
    <w:p w:rsidR="00A60651" w:rsidRPr="004B3532" w:rsidRDefault="00DE5168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Ірина Крамаренко,</w:t>
      </w:r>
      <w:r w:rsidR="00A60651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="00A60651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начальник відділу наукового дослідження та впровадження засобів навчання в безпечний освітній простір ДНУ "Інститут модернізації змісту освіти", старший дослідник,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ВИВЧЕННЯ МАТЕМАТИКИ - НЕОБХІДНА УМОВА У 21 СТОЛІТТІ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Юрій Захарійченко,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Національного  університету  “Києво-Могилянська академія”, кандидат фізико-математичних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ЦИФРОВА ПІДТРИМКА ІНТЕГРОВАНОГО КУРСУ "ПРИРОДНИЧІ НАУКИ"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Максим Рудич,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науковий співробітник Національної академії педагогічних наук України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ДИНАМІЧНИХ ВЕБ-СТОРІНОК ТА БАЗ ДАНИХ НА УРОКАХ ПРИРОДНИЧИХ ДИСЦИПЛІН В УМОВАХ ДИСТАНЦІЙНОЇ ОСВІТИ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Дмитро Фролов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Запорізького  обласного інституту післядипломної педагогічної освіти, кандидат сільськогосподарських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ICR КЛАСУ ДЛЯ НАВЧАННЯ СТУДЕНТІВ ПОЧАТКОВИХ К</w:t>
      </w:r>
      <w:r w:rsidR="004B5FE8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УРСІВ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STEM ОСВІТІ 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Олександра Шкуренко,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початкової освіти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ДІДЖИТАЛІЗАЦІЯ ЗООЛОГІЧНИХ ДОСЛІДЖЕНЬ. ОСВІТНЯ ТА НАУКОВА КОМПОНЕНТИ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Олександр Гайдаш,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науковий співробітник Харківського національного педагогічного університету ім. Г.С. Сковороди,  Дунайський біосферний заповідник Національної академії наук України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ДОПОВНЕННЯ КУРСУ "ОСНОВ ЗДОРОВ'Я" ТЕМАТИКОЮ ВОЄННИХ НЕБЕЗПЕК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Василь Заплатинський,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природничо-м</w:t>
      </w:r>
      <w:r w:rsidR="00DE5168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атематичної освіти і технологій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="0068716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сільськогосподарських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ОРГАНІЗАЦІЯ ДИСТАНЦІЙНОГО НАВЧАННЯ УЧНІВ, ЯКІ ЗМІНИ</w:t>
      </w:r>
      <w:r w:rsidR="005C07FF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 ЗАКЛАД ОСВІТИ ЧЕРЕЗ ВІЙНУ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Маргарита Носкова,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доцент кафедри педагогіки та інноваційної освіти, директор центру інноваційних освітніх технологій Національного університету </w:t>
      </w:r>
      <w:r w:rsidR="0068716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Львівська політехніка</w:t>
      </w:r>
      <w:r w:rsidR="0068716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СЕКЦІЯ ІV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:rsidR="00357393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Розвиток загальних і професійних компетентностей фахівців дошкільної та початкової освіти</w:t>
      </w:r>
    </w:p>
    <w:p w:rsidR="00357393" w:rsidRPr="004B3532" w:rsidRDefault="00357393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</w:p>
    <w:p w:rsidR="00F76895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Модератори:</w:t>
      </w:r>
    </w:p>
    <w:p w:rsidR="00687163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Людмила Меленець,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</w:t>
      </w:r>
      <w:r w:rsidR="0035739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  <w:r w:rsidR="004B3532">
        <w:rPr>
          <w:rFonts w:ascii="Arial" w:eastAsia="Times New Roman" w:hAnsi="Arial" w:cs="Arial"/>
          <w:sz w:val="24"/>
          <w:szCs w:val="24"/>
          <w:lang w:eastAsia="uk-UA"/>
        </w:rPr>
        <w:t>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Світлана Цибульська,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ЛЮДИНОЦЕНТРИЗМ У ПРОФЕСІЙНІЙ ПІДГОТОВЦІ ФАХІВЦІВ ДОШКІЛЬНОЇ ТА ПОЧАТКОВОЇ ОСВІТИ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51515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 xml:space="preserve">Євген Антипін, </w:t>
      </w: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завідувач </w:t>
      </w:r>
      <w:r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>Науково-методичн</w:t>
      </w:r>
      <w:r w:rsidR="00687163"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>ого</w:t>
      </w:r>
      <w:r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 xml:space="preserve"> центр</w:t>
      </w:r>
      <w:r w:rsidR="00687163"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>у</w:t>
      </w:r>
      <w:r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 xml:space="preserve"> стандартизації та якості освіти</w:t>
      </w:r>
      <w:r w:rsidR="00863DEC"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>Київського університету імені Бориса Грінченка</w:t>
      </w:r>
      <w:r w:rsidR="00687163"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bCs/>
          <w:color w:val="151515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</w:t>
      </w:r>
      <w:r w:rsidR="00687163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ФОРМУВАННЯ У МАЙБУТНІХ ПЕДАГОГІВ КУЛЬТУРИ БЕЗПЕКИ В ПРОЦЕСІ ПРОФЕСІЙНОЇ ПІДГОТОВКИ В УМОВАХ В</w:t>
      </w:r>
      <w:r w:rsidR="0024296C"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ОЄННОГО</w:t>
      </w: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Олександра Ващенко,</w:t>
      </w: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дійсний член (академік) Міжнародної академії культури безпеки, екології та здоров’я,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кандидат</w:t>
      </w: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географічних наук, м. Київ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4B3532" w:rsidRDefault="00530DD6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ОСОБЛИВОСТІ НАВЧАННЯ </w:t>
      </w:r>
      <w:r w:rsidR="00A60651"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УКРАЇНСЬКИХ ДІТЕЙ В ІТАЛІЇ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Ведмеденко,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національний представник в Італії, керівник філії школи інноваційної освіти (економіка, підприємництво, педагогіка, психологія, управління) Rainbow в м. Болонья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ФОРМУВАННЯ ЗАГАЛЬНИХ І ПРОФЕСІЙНИХ КОМПЕТЕНТНОСТЕЙ МАЙБУТНІХ ВЧИТЕЛІВ ПОЧАТКОВИХ КЛАСІВ У ПРОЦЕСІ НАВЧАЛЬНИХ ПРАКТИК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Венгловська,</w:t>
      </w:r>
      <w:r w:rsidR="002A3691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ПЕДАГОГІЧНЕ ПАРТНЕРСТВО: ТЕОРЕТИЧНИЙ АСПЕКТ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Алла Гончаренко,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4B3532" w:rsidRDefault="009D0995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ДОСВІД </w:t>
      </w:r>
      <w:r w:rsidR="00A60651"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ПІДВИЩЕННЯ КВАЛІФІКАЦІЇ ВЧИТЕЛЯ ПОЧАТКОВОЇ ШКОЛИ ЧЕХІЇ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Міхаела</w:t>
      </w:r>
      <w:r w:rsidR="00F85DB5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Гресова,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вчитель першого класу початкової школи Фричо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віце Мораво-Сілезького краю (Чеська Республіка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Компанець,</w:t>
      </w:r>
      <w:r w:rsidR="002A3691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 вільного часу Центру дозвілля «Слезька</w:t>
      </w:r>
      <w:r w:rsid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іаконія» (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Україна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ПАРТНЕРСТВО ВИХОВАТЕЛЯ І ДИТИНИ: МОЖЛИВОСТІ В НОВИХ ОСВІТНІХ УМОВАХ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Дятленко,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РОЗВИТОК ПІДПРИЄМНИЦЬКОЇ КОМПЕТЕНТНОСТІ В МАЙБУТНІХ УЧИТЕЛІВ МУЗИКИ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Кисіль,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 Інституту вищої освіти Національної акад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емії педагогічних наук України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lastRenderedPageBreak/>
        <w:t>РОЗВИТОК ПРЕДМЕТНО-МЕТОДИЧНОЇ КОМПЕТЕНТНОСТІ ВЧИТЕЛЯ ПОЧАТКОВИХ КЛАСІВ В СИСТЕМІ ПІСЛЯДИПЛОМНОЇ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Кравчук,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ЗАВБАЧЛИВОСТІ ПЕДАГОГА, АБО ЯК РОЗПІЗНАТИ ЗАГРОЗИ Й НАГОДИ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Людмила Меленець,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РІВНЯ СФОРМОВАНОСТІ ПРОФЕСІЙНОЇ ЕТИКИ ВИКЛАДАЧА НА ОСОБИСТІСНИЙ РОЗВИТОК ЗДОБУВАЧА ОСВІТИ В ОСВІТНЬОМУ ПРОЦЕСІ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Алла Москаленко,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заступник декана </w:t>
      </w:r>
      <w:r w:rsidR="00F74790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акультету психології, доцент кафедри педагогіки Київського національного університету імені Тараса Шевченка, кандидат педагогічних наук, доцент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ГОТОВНІСТЬ ПЕДАГОГА ЗАКЛАДУ ДОШКІЛЬНОЇ ОСВІТИ ДО ВИКОРИСТАННЯ ІННОВАЦІЙНИХ ТЕХНОЛОГІЙ НАВЧАННЯ ДІТЕЙ В УМОВАХ В</w:t>
      </w:r>
      <w:r w:rsidR="00D939AF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ОЄННОГО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Москаленко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573 міста Києва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F74790" w:rsidRPr="004B3532" w:rsidRDefault="00F74790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ОРГАНІЗАЦІЇ ХУДОЖНЬО-ПРОДУКТИВНОЇ ДІЯЛЬНОСТІ ДОШКІЛЬНИКІВ В УМОВАХ ВОЄННОГО СТАНУ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Мусієнко,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РОЛЬ ВИКЛАДАЧА У ФОРМУВАННІ ПРОФЕСІЙНОГО МИСЛЕННЯ МАЙБУТНЬОГО МУЗИКАНТА В УМОВАХ ЗАКЛАДУ ВИЩОЇ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Нагорна,</w:t>
      </w:r>
      <w:r w:rsidR="00863DEC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професор кафедри теорії музики та композиції Одеської національної музичної академії імені А. В. Нежданової, доктор педагогічних наук, професор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ЦИФРОВОЇ ТРАНСФОРМАЦІЇ ОСВІТНЬОГО ПРОЦЕСУ НА ПІДВИЩЕННЯ ПРОФЕСІЙНОЇ КОМПЕТЕНТНОСТІ ПЕДАГОГІВ ЗАКЛАДІВ ДОШКІЛЬНОЇ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Ірина Паламарчук,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науково-методичної лабораторії дошкільної освіти Комунального закладу вищої освіти «Одеська академія неперервної освіти Одеської обласної ради»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РЕАЛІЗАЦІЯ ПРИНЦИПІВ ПЕДАГОГІЧНОГО ПАРТНЕРСТВА В УМОВАХ ДИСТАНЦІЙНОГО НАВЧАННЯ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Полякова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D03A47" w:rsidRPr="004B3532" w:rsidRDefault="00D03A47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hAnsi="Arial" w:cs="Arial"/>
          <w:sz w:val="24"/>
          <w:szCs w:val="24"/>
          <w:shd w:val="clear" w:color="auto" w:fill="FFFFFF"/>
        </w:rPr>
        <w:t>ПРОФЕСІЙНА КОМПЕТЕНТНІСТЬ ПЕДАГОГІЧНИХ ПРАЦІВНИКІВ ЯК УМОВА ЯКІСНОЇ ДОШКІЛЬНОЇ ОСВІТИ</w:t>
      </w:r>
    </w:p>
    <w:p w:rsidR="00D03A47" w:rsidRPr="004B3532" w:rsidRDefault="00D03A47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hAnsi="Arial" w:cs="Arial"/>
          <w:b/>
          <w:i/>
          <w:sz w:val="24"/>
          <w:szCs w:val="24"/>
          <w:shd w:val="clear" w:color="auto" w:fill="FFFFFF"/>
        </w:rPr>
        <w:lastRenderedPageBreak/>
        <w:t>Ольга</w:t>
      </w:r>
      <w:r w:rsidRPr="004B3532">
        <w:rPr>
          <w:rStyle w:val="il"/>
          <w:rFonts w:ascii="Arial" w:hAnsi="Arial" w:cs="Arial"/>
          <w:b/>
          <w:i/>
          <w:sz w:val="24"/>
          <w:szCs w:val="24"/>
          <w:shd w:val="clear" w:color="auto" w:fill="FFFFFF"/>
        </w:rPr>
        <w:t xml:space="preserve"> Рейпольська,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 xml:space="preserve"> керівник Центру раннього розвитку дитини та дошкільної освіти інституту проблем виховання НАПН України, доктор педагогічних наук, доцент </w:t>
      </w:r>
      <w:r w:rsidRPr="004B353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:rsidR="00D03A47" w:rsidRPr="004B3532" w:rsidRDefault="00D03A47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УДОСКОНАЛЕННЯ ІНФОРМАЦІЙНО-КОМУНІКАТИВНОЇ КОМПЕТЕНТНОСТІ ФАХІВЦІВ ЗАКЛАДІВ ДОШКІЛЬНОЇ ОСВІТИ</w:t>
      </w:r>
    </w:p>
    <w:p w:rsidR="00357393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Роздорожня,</w:t>
      </w:r>
      <w:r w:rsidR="000232D3"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викладач кафедри теорії й методики дошкільної, початкової освіти та мовних комунікацій 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 xml:space="preserve">Комунального вищого навчального закладу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«Херсонська академія неперервної освіти»</w:t>
      </w:r>
      <w:r w:rsidR="00D03A47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:rsidR="00357393" w:rsidRPr="004B3532" w:rsidRDefault="00357393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ЗАГАЛЬНОМИСТЕЦЬКОЇ КОМПЕТЕНТНОСТІ ФАХІВЦІВ ДОШКІЛЬНОЇ ТА ПОЧАТКОВОЇ ОСВІТИ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Сліпіч,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>Комунального вищого навчального закладу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</w:t>
      </w:r>
      <w:r w:rsidR="00F74790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професор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ФАХІВЦІВ ІЗ ДОШКІЛЬНОЇ ОСВІТИ НА КУРСАХ ПІДВИЩЕННЯ КВАЛІФІКАЦІЇ</w:t>
      </w:r>
      <w:r w:rsidR="00A37ADC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 ВОЄННИЙ ЧАС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Смольникова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ПЕДАГОГІЧНОЇ ДІЯЛЬНОСТІ ВЧИТЕЛЯ ПОЧАТКОВИХ КЛАСІВ З УКРАЇНИ В ШКОЛАХ НІДЕРЛАНДІВ</w:t>
      </w:r>
    </w:p>
    <w:p w:rsidR="00A60651" w:rsidRPr="004B3532" w:rsidRDefault="00A60651" w:rsidP="000C3F3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Дарина Степанець,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заступник директора початкової школи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ДІЯЛЬНІСНИЙ ПІДХІД ЯК ОСНОВА ОРГАНІЗАЦІЇ ОСВІТНЬОГО ПРОЦЕСУ В ПОЧАТКОВІЙ ШКОЛІ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Стребна,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STEAM-МЕТОДИК НА УРОКАХ У ПОЧАТКОВІЙ ШКОЛІ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Третяк,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ОСОБЛИВОСТІ РОЗВИТКУ ПРОФЕСІЙНИХ КОМПЕТЕНТНОСТЕЙ УЧИТЕЛЯ В УМОВАХ ВОЄННОЇ АГРЕСІЇ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Цибульська</w:t>
      </w:r>
      <w:r w:rsidRPr="004B3532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166316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ДОСВІД</w:t>
      </w:r>
      <w:r w:rsidR="00A60651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ПІДГОТОВКИ ВЧИТЕЛІВ </w:t>
      </w:r>
      <w:r w:rsidR="00C33EFD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ФІЗИЧНОЇ КУЛЬТУРИ В УНІ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</w:t>
      </w:r>
      <w:r w:rsidR="00C33EFD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ЕРСИТЕТАХ</w:t>
      </w:r>
      <w:r w:rsidR="00A60651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УКРАЇН</w:t>
      </w:r>
      <w:r w:rsidR="00D03A47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Юрій Черпак</w:t>
      </w:r>
      <w:r w:rsidRPr="004B3532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ТЕХНОЛОГІЯ СТОРІТЕЛІНГ ЯК ЗАСІБ РОЗВИТКУ КОМУНІКАТИВНОЇ КОМПЕТЕНТНОСТІ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ПЕДАГОГІВ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lastRenderedPageBreak/>
        <w:t>Тетяна Чикалова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 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АДАПТАЦІЯ ЄВРОПЕЙСЬКИХ ВИХОВНИХ ПРАКТИК В ОСВІТНІЙ ПРОЦЕС ЗАКЛАДІВ ДОШКІЛЬНОЇ ОСВІТИ УКРАЇНИ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Швед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кафедри теорії й методики дошкільної, початкової освіти та мовних комунікацій 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>Комунального вищого навчального закладу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ІНКЛЮЗИВНОЇ КОМПЕТЕНТНОСТІ ПЕДАГОГІВ ЗАКЛАДІВ ДОШКІЛЬНОЇ ОСВІТИ ТА ВЧИТЕЛІВ ПОЧАТКОВИХ КЛАСІВ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Марина Шопіна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29299B" w:rsidRPr="004B3532" w:rsidRDefault="0029299B" w:rsidP="000C3F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B3532">
        <w:rPr>
          <w:rFonts w:ascii="Arial" w:hAnsi="Arial" w:cs="Arial"/>
          <w:sz w:val="24"/>
          <w:szCs w:val="24"/>
          <w:shd w:val="clear" w:color="auto" w:fill="FFFFFF"/>
        </w:rPr>
        <w:t>ПРОФЕСІЙНА ДИСТАНЦІЙНА ПІДГОТОВКА ВЧИТЕЛІВ ПОЧАТКОВОЇ ШКОЛИ В УМОВАХ ФОРМАЛЬНОЇ, НЕФОРМАЛЬНОЇ ТА ІНФОРМАЛЬНОЇ ОСВІТИ</w:t>
      </w:r>
    </w:p>
    <w:p w:rsidR="0029299B" w:rsidRPr="004B3532" w:rsidRDefault="00214949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hAnsi="Arial" w:cs="Arial"/>
          <w:b/>
          <w:i/>
          <w:sz w:val="24"/>
          <w:szCs w:val="24"/>
          <w:shd w:val="clear" w:color="auto" w:fill="FFFFFF"/>
        </w:rPr>
        <w:t>Наталія Яремчук,</w:t>
      </w:r>
      <w:r w:rsidRPr="004B3532">
        <w:rPr>
          <w:rFonts w:ascii="Arial" w:hAnsi="Arial" w:cs="Arial"/>
          <w:sz w:val="24"/>
          <w:szCs w:val="24"/>
          <w:shd w:val="clear" w:color="auto" w:fill="FFFFFF"/>
        </w:rPr>
        <w:t xml:space="preserve"> доцент кафедри загальної педагогіки та педагогіки вищої школи Львівського національного університету імені Івана Франка кандидат педагогічних наук, доцент</w:t>
      </w:r>
    </w:p>
    <w:p w:rsidR="0029299B" w:rsidRPr="004B3532" w:rsidRDefault="0029299B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</w:t>
      </w:r>
      <w:r w:rsidRPr="004B35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ОРКШОП ЯК ФОРМА ПРОФЕСІЙНОГО НАВЧАННЯ ВИХОВАТЕЛІВ ЧЕСЬКИХ ДИТЯЧИХ САДКІВ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Щербина</w:t>
      </w:r>
      <w:r w:rsidRPr="004B3532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директор ТОВ «Школа Монтессорі нової епохи» м. Київ,</w:t>
      </w:r>
      <w:r w:rsidRPr="004B3532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uk-UA"/>
        </w:rPr>
        <w:t xml:space="preserve"> вчитель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англійської мови у мовній школі «MAGIC ENGLISH» (Чеська республіка), кандидат політичних наук (Україна)</w:t>
      </w:r>
    </w:p>
    <w:p w:rsidR="00F74790" w:rsidRPr="004B3532" w:rsidRDefault="00F74790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ВДОСКОНАЛЕННЯ ПЕДАГОГІЧНОЇ МАЙСТЕРНОСТІ ВИХОВАТЕЛІВ ДИТЯЧИХ САДКІВ МІСТА КИЄВА: ПОГЛЯД КРІЗЬ РОКИ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Яременко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1 «Орлятко» міста Києва (Україна)</w:t>
      </w:r>
    </w:p>
    <w:p w:rsidR="00A60651" w:rsidRPr="004B3532" w:rsidRDefault="00A60651" w:rsidP="000C3F3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СЕКЦІЯ V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Розвиток лідерського потенціалу освітян</w:t>
      </w:r>
    </w:p>
    <w:p w:rsidR="00A60651" w:rsidRPr="004B3532" w:rsidRDefault="00A60651" w:rsidP="000C3F3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:rsidR="00F76895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Модератор: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Костянтин Линьов,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освітнього лідерства Інституту післядипломної освіти Київського університету імені Бориса Грінченка, кандидат наук з державного управління, доцент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ОСОБИСТІСНА ГОТОВНІСТЬ ДО ЗМІН КЕРІВНИКА ЗАКЛАДУ ЗАГАЛЬНОЇ СЕРЕДНЬОЇ ОСВІТИ МІСТА КИЄВА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Костянтин Линьов, Олена Мерзлякова, Діана Сабол,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кафедра освітнього лідерства Інституту післядипломної освіти Київського університету імені Бориса Грінченка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ПІДВИЩЕННЯ КВАЛІФІКАЦІЇ ПЕДАГОГІЧНИХ ПРАЦІВНИКІВ ХЕРСОНЩИНИ В УМОВАХ ОКУПАЦІЇ ТА ДЕОКУПАЦІЇ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Галина Гаврилюк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теорії й методики викладання навчальних дисциплін Комунального вищого навчального закладу</w:t>
      </w:r>
      <w:r w:rsidR="002A3691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«Херсонська академія неперервної освіти», кандидат педагогічних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МОНІТОРИНГ ЯК СКЛАДОВА УПРАВЛІНСЬКОЇ ДІЯЛЬНОСТІ ЗАКЛАДУ ОСВІТИ В УМОВАХ ВІЙНИ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Вікторія Іванова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обласного науково-методичного центру Комунального закладу «Запорізький обласний інститут післядипломної педагогічної освіти» Запорізької обласної ради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Наталія Лагода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заступник директора з навчально-виховної роботи Запорізька спеціалізована школа з поглибленим вивченням іноземних мов № 7 Запорізької міської ради Запорізької області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ЛІДЕРСЬКИЙ ПОТЕНЦІАЛ КЕРІВНИКА ЗАКЛАДУ ПОЗАШКІЛЬНОЇ ОСВІТИ В УМОВАХ ВІЙСЬКОВОЇ АГРЕСІЇ ТА ПОВОЄННОГО ВІДНОВЛЕННЯ</w:t>
      </w:r>
    </w:p>
    <w:p w:rsidR="00F74790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Світлана Савченко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історичної та громадянської освіти Інституту післядипломної освіти Київського університету імені Бориса Грінченка (Україна)</w:t>
      </w:r>
    </w:p>
    <w:p w:rsidR="00F74790" w:rsidRPr="004B3532" w:rsidRDefault="00F74790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ДОСЛІДЖЕННЯ СТРАТЕГІЙ ПОДОЛАННЯ СТРЕСУ ВІЙНИ В ОСВІТЯН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Олена Мерзлякова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РЕЗИЛІЄНТНІ ПЕДАГОГИ ЯК ОСНОВА ЖИТТЄСТІЙКОСТІ ШКОЛИ У ВОЄННИЙ ПЕРІОД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Діана Сабол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ДІЯЛЬНІСТЬ БІБЛІОТЕКИ У РОЗБУДОВІ ІНФОРМАЦІЙНОГО ТА ОСВІТНЬОГО ПРОСТОРУ ЗАКЛАДУ ОСВІТИ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Оксана Матвійчук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педагогічних наук, доцент (Україна)</w:t>
      </w:r>
      <w:r w:rsidR="00F74790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Людмила Крижко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методист методичного відділу Комунального закладу «Запорізький обласний інститут післядипломної педагогічної освіти» Запорізької обласної ради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SOFT SKILLS У ШКОЛЯРІВ ШЛЯХОМ ВИКОРИСТАННЯ ТРЕНІНГОВИХ ТЕХНОЛОГІЙ В ОСВІТНЬОМУ ПРОЦЕСІ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Наталія Осніцька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заступник директора з виховної роботи, вчитель географії Рівненського ліцею № 26 Рівненської міської ради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ІНФОРМАЦІЙНІ РЕСУРСИ ДНПБ УКРАЇНИ ІМЕНІ В.О. СУХОМЛИНСЬКОГО ЯК СКЛАДНИК ОСВІТНЬОГО СЕРЕДОВИЩА ЗЗСО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Олена Гончаренко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відділу науково-методичної, соціокультурної та міжнародної діяльності Державної науково-педагогічної бібліотеки України імені В.О. Сухомлинського (Україна)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ФОРМУВАННЯ САМООСВІТНЬОЇ КОМПЕТЕНТНОСТІ НА УРОКАХ ГЕОГРАФІЇ ТА БІОЛОГІЇ В СУЧАСНИХ УМОВАХ</w:t>
      </w:r>
    </w:p>
    <w:p w:rsidR="00A60651" w:rsidRPr="004B3532" w:rsidRDefault="00A60651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uk-UA"/>
        </w:rPr>
        <w:t>Олена Рудьо</w:t>
      </w:r>
      <w:r w:rsidRPr="004B3532">
        <w:rPr>
          <w:rFonts w:ascii="Arial" w:eastAsia="Times New Roman" w:hAnsi="Arial" w:cs="Arial"/>
          <w:i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вчитель Рівненського ліцею № 26 Рівненської міської ради (Україна)</w:t>
      </w:r>
    </w:p>
    <w:p w:rsidR="000C3F35" w:rsidRPr="004B3532" w:rsidRDefault="000C3F35" w:rsidP="000C3F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A60651" w:rsidRPr="004B3532" w:rsidRDefault="00A60651" w:rsidP="00DE516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СЕКЦІЯ VІ</w:t>
      </w:r>
    </w:p>
    <w:p w:rsidR="00A60651" w:rsidRPr="004B3532" w:rsidRDefault="00A60651" w:rsidP="00DE51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15.00-17.30</w:t>
      </w:r>
    </w:p>
    <w:p w:rsidR="00F76895" w:rsidRPr="004B3532" w:rsidRDefault="00A60651" w:rsidP="00DE51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Інноваційна та експер</w:t>
      </w:r>
      <w:r w:rsidR="00F76895"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иментальна діяльність педагога:</w:t>
      </w:r>
    </w:p>
    <w:p w:rsidR="00A60651" w:rsidRPr="004B3532" w:rsidRDefault="00A60651" w:rsidP="00DE51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досвід та перспективи у воєнний та післявоєнний час</w:t>
      </w:r>
    </w:p>
    <w:p w:rsidR="00DE5168" w:rsidRPr="0065768E" w:rsidRDefault="00DE5168" w:rsidP="00DE516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Модератор:</w:t>
      </w:r>
      <w:r w:rsidR="00DE5168"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</w:t>
      </w: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Пруцакова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F74790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арший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науковий співробітник.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ІННОВАЦІЙНА ДІЯЛЬНІСТЬ ЗАКЛАДІВ ЗАГАЛЬНОЇ СЕРЕДНЬОЇ ОСВІТИ МІСТА КИЄВА В УМОВАХ ВОЄННОГО СТАНУ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Пількевич,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головний спеціаліст відділу загальної середньої освіти Департаменту освіти і науки виконавчого органу Київської міської ради (Київської міської державної адміністрації)</w:t>
      </w:r>
      <w:r w:rsidR="00491F1E" w:rsidRPr="004B3532">
        <w:rPr>
          <w:rFonts w:ascii="Arial" w:hAnsi="Arial" w:cs="Arial"/>
          <w:sz w:val="24"/>
          <w:szCs w:val="24"/>
        </w:rPr>
        <w:t xml:space="preserve"> 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ІННОВАЦІЙНА КОМПЕТЕНТНІСТЬ ВЧИТЕЛЯ: ТЕРМІНОЛОГІЧНИЙ ДИСКУРС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Івашньова,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науковий співробітник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доцент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АДАПТАЦІЯ УКРАЇНСЬКИХ ПЕРЕСЕЛЕНЦІВ ДО НОВОГО ОСВІТН</w:t>
      </w:r>
      <w:r w:rsidR="002A3691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ЬОГО І КУЛЬТУРНОГО СЕРЕДОВИЩА (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 РЕЗУЛЬТАТАМИ ОПИТУВАННЯ)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Оксана Радзімовська,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науковий співробітник відділу психології праці ІПООД імені Івана Зязюна НАПН України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ІННОВАЦІЙНИЙ ФОРМАТ ПРОВЕДЕННЯ НАВЧАЛЬНИХ ЗАНЯТЬ В УМОВАХ ВОЄННОГО СТАНУ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Денис Яланський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директор СЗШ 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№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182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ЕКСПЕРИМЕНТАЛЬНОЇ ДІЯЛЬНОСТІ ЗАКЛАДІВ ОСВІТИ М.КИЄВА В ЧАСИ СУСПІЛЬНИХ ТРАНСФОРМАЦІЙ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Пруцакова</w:t>
      </w:r>
      <w:r w:rsidRPr="004B353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арший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науковий співробітник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491F1E" w:rsidRPr="004B3532" w:rsidRDefault="00491F1E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STEAM- ОСВІТА, ШЛЯХИ 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ПРОВАДЖЕННЯ В ОСВІТНІЙ ПРОЦЕС </w:t>
      </w: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Альона Шаповал, 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заступник директора з НВР Школи № 52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ДОСЛІДНО-ЕКСПЕРИМЕНТАЛЬНА ДІЯЛЬНІСТЬ ПЕДАГОГА ЯК ЧИННИК СТІЙКОСТІ ІННОВАЦІЙНИХ ПРОЦЕСІВ В ОСВІТІ В УМОВАХ СУСПІЛЬНИХ ТРАНСФОРМАЦІЙ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Лавриненко</w:t>
      </w:r>
      <w:r w:rsidRPr="004B3532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 (Україна)</w:t>
      </w:r>
    </w:p>
    <w:p w:rsidR="004D69E5" w:rsidRPr="004B3532" w:rsidRDefault="004D69E5" w:rsidP="00DE51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16"/>
          <w:szCs w:val="16"/>
          <w:lang w:eastAsia="uk-UA"/>
        </w:rPr>
      </w:pPr>
    </w:p>
    <w:p w:rsidR="004D69E5" w:rsidRPr="004B3532" w:rsidRDefault="004D69E5" w:rsidP="00DE51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ЧУТЛИВІСТЬ ПСИХОФІЗІОЛОГІЧНИХ МЕХАНІЗМІВ ДІЙ ЛЮДИНИ: РОЗВИТОК ТВОРЧОСТІ</w:t>
      </w:r>
    </w:p>
    <w:p w:rsidR="004D69E5" w:rsidRPr="004B3532" w:rsidRDefault="004D69E5" w:rsidP="00DE51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uk-UA"/>
        </w:rPr>
        <w:t>Олександр Кочерга</w:t>
      </w:r>
      <w:r w:rsidRPr="004B3532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, заступник директора Інституту післядипломної освіти Київського університету імені Бориса Грінченка, кандидат психологічних наук, доцент (Україна)</w:t>
      </w:r>
    </w:p>
    <w:p w:rsidR="00DE5168" w:rsidRPr="004B3532" w:rsidRDefault="00DE5168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uk-UA"/>
        </w:rPr>
      </w:pPr>
    </w:p>
    <w:p w:rsidR="00357E01" w:rsidRPr="004B3532" w:rsidRDefault="00357E01" w:rsidP="00DE516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ВИКЛИКИ ТА МОЖЛИВОСТІ В РОБОТІ ПРАКТИЧНОГО ПСИХОЛОГА В ОСВІТІ В УМОВАХ ВОЄННОГО СТАНУ</w:t>
      </w:r>
    </w:p>
    <w:p w:rsidR="00382FF7" w:rsidRPr="004B3532" w:rsidRDefault="00357E01" w:rsidP="00DE516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353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Анна Войтенко,</w:t>
      </w:r>
      <w:r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керівник психологічної служби Київського ліцею «КІ Скул»</w:t>
      </w:r>
      <w:r w:rsidR="00491F1E" w:rsidRPr="004B3532">
        <w:rPr>
          <w:rFonts w:ascii="Arial" w:hAnsi="Arial" w:cs="Arial"/>
          <w:sz w:val="24"/>
          <w:szCs w:val="24"/>
        </w:rPr>
        <w:t xml:space="preserve"> </w:t>
      </w:r>
      <w:r w:rsidR="00491F1E" w:rsidRPr="004B353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</w:p>
    <w:sectPr w:rsidR="00382FF7" w:rsidRPr="004B3532" w:rsidSect="004B3532">
      <w:footerReference w:type="default" r:id="rId14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57" w:rsidRDefault="003A3557" w:rsidP="00C00A18">
      <w:pPr>
        <w:spacing w:after="0" w:line="240" w:lineRule="auto"/>
      </w:pPr>
      <w:r>
        <w:separator/>
      </w:r>
    </w:p>
  </w:endnote>
  <w:endnote w:type="continuationSeparator" w:id="0">
    <w:p w:rsidR="003A3557" w:rsidRDefault="003A3557" w:rsidP="00C0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87931"/>
      <w:docPartObj>
        <w:docPartGallery w:val="Page Numbers (Bottom of Page)"/>
        <w:docPartUnique/>
      </w:docPartObj>
    </w:sdtPr>
    <w:sdtContent>
      <w:p w:rsidR="004B3532" w:rsidRDefault="004B3532" w:rsidP="004B3532">
        <w:pPr>
          <w:pStyle w:val="af2"/>
          <w:jc w:val="center"/>
        </w:pPr>
        <w:fldSimple w:instr="PAGE   \* MERGEFORMAT">
          <w:r w:rsidR="0065768E" w:rsidRPr="0065768E">
            <w:rPr>
              <w:noProof/>
              <w:lang w:val="ru-RU"/>
            </w:rPr>
            <w:t>19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57" w:rsidRDefault="003A3557" w:rsidP="00C00A18">
      <w:pPr>
        <w:spacing w:after="0" w:line="240" w:lineRule="auto"/>
      </w:pPr>
      <w:r>
        <w:separator/>
      </w:r>
    </w:p>
  </w:footnote>
  <w:footnote w:type="continuationSeparator" w:id="0">
    <w:p w:rsidR="003A3557" w:rsidRDefault="003A3557" w:rsidP="00C0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C15A8"/>
    <w:multiLevelType w:val="multilevel"/>
    <w:tmpl w:val="06C6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54A15"/>
    <w:multiLevelType w:val="multilevel"/>
    <w:tmpl w:val="9ECA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76E64"/>
    <w:multiLevelType w:val="multilevel"/>
    <w:tmpl w:val="8D1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000"/>
    <w:rsid w:val="000232D3"/>
    <w:rsid w:val="0003317D"/>
    <w:rsid w:val="00041748"/>
    <w:rsid w:val="00044308"/>
    <w:rsid w:val="0006570E"/>
    <w:rsid w:val="000965B8"/>
    <w:rsid w:val="000A6485"/>
    <w:rsid w:val="000B1CBB"/>
    <w:rsid w:val="000C3F35"/>
    <w:rsid w:val="000C4FC5"/>
    <w:rsid w:val="000D2E64"/>
    <w:rsid w:val="000E389A"/>
    <w:rsid w:val="0013524A"/>
    <w:rsid w:val="00143D04"/>
    <w:rsid w:val="0015484E"/>
    <w:rsid w:val="00162AD1"/>
    <w:rsid w:val="00166316"/>
    <w:rsid w:val="001A3D15"/>
    <w:rsid w:val="001E2F10"/>
    <w:rsid w:val="001F142F"/>
    <w:rsid w:val="00214949"/>
    <w:rsid w:val="002411A4"/>
    <w:rsid w:val="0024296C"/>
    <w:rsid w:val="00263E28"/>
    <w:rsid w:val="0029299B"/>
    <w:rsid w:val="002A3691"/>
    <w:rsid w:val="0032362D"/>
    <w:rsid w:val="00325C1F"/>
    <w:rsid w:val="0035353F"/>
    <w:rsid w:val="00357393"/>
    <w:rsid w:val="00357E01"/>
    <w:rsid w:val="00367409"/>
    <w:rsid w:val="00382FF7"/>
    <w:rsid w:val="003A3557"/>
    <w:rsid w:val="003E0EA7"/>
    <w:rsid w:val="00423629"/>
    <w:rsid w:val="00432BE5"/>
    <w:rsid w:val="00432FB7"/>
    <w:rsid w:val="00441B84"/>
    <w:rsid w:val="00485152"/>
    <w:rsid w:val="00491F1E"/>
    <w:rsid w:val="00497C1E"/>
    <w:rsid w:val="004B3532"/>
    <w:rsid w:val="004B5FE8"/>
    <w:rsid w:val="004B7A63"/>
    <w:rsid w:val="004C39BA"/>
    <w:rsid w:val="004D6760"/>
    <w:rsid w:val="004D69E5"/>
    <w:rsid w:val="0050375B"/>
    <w:rsid w:val="005051AD"/>
    <w:rsid w:val="005260E0"/>
    <w:rsid w:val="00530DD6"/>
    <w:rsid w:val="00550632"/>
    <w:rsid w:val="00581E81"/>
    <w:rsid w:val="00592D17"/>
    <w:rsid w:val="005C07FF"/>
    <w:rsid w:val="005D785E"/>
    <w:rsid w:val="005E5068"/>
    <w:rsid w:val="00623E40"/>
    <w:rsid w:val="006366CA"/>
    <w:rsid w:val="0065768E"/>
    <w:rsid w:val="006623AA"/>
    <w:rsid w:val="00677D2A"/>
    <w:rsid w:val="00687163"/>
    <w:rsid w:val="006C5373"/>
    <w:rsid w:val="006F3421"/>
    <w:rsid w:val="00711D54"/>
    <w:rsid w:val="007327C0"/>
    <w:rsid w:val="007352A5"/>
    <w:rsid w:val="00753697"/>
    <w:rsid w:val="00764739"/>
    <w:rsid w:val="007C29F0"/>
    <w:rsid w:val="008054F9"/>
    <w:rsid w:val="00810CCC"/>
    <w:rsid w:val="00863DEC"/>
    <w:rsid w:val="00880150"/>
    <w:rsid w:val="00883D9B"/>
    <w:rsid w:val="00884374"/>
    <w:rsid w:val="008E7EF7"/>
    <w:rsid w:val="008F7258"/>
    <w:rsid w:val="00901380"/>
    <w:rsid w:val="00927C36"/>
    <w:rsid w:val="0093701F"/>
    <w:rsid w:val="009A48B7"/>
    <w:rsid w:val="009C0B34"/>
    <w:rsid w:val="009C5AB5"/>
    <w:rsid w:val="009D0995"/>
    <w:rsid w:val="009E2E3C"/>
    <w:rsid w:val="00A159A9"/>
    <w:rsid w:val="00A37ADC"/>
    <w:rsid w:val="00A47EE4"/>
    <w:rsid w:val="00A60651"/>
    <w:rsid w:val="00A74FE1"/>
    <w:rsid w:val="00A96E71"/>
    <w:rsid w:val="00A97DAA"/>
    <w:rsid w:val="00AB3D0A"/>
    <w:rsid w:val="00AB6856"/>
    <w:rsid w:val="00AD2B13"/>
    <w:rsid w:val="00AF39AF"/>
    <w:rsid w:val="00B075D3"/>
    <w:rsid w:val="00B1008B"/>
    <w:rsid w:val="00B238E4"/>
    <w:rsid w:val="00B853C6"/>
    <w:rsid w:val="00BB2B69"/>
    <w:rsid w:val="00BD0E7B"/>
    <w:rsid w:val="00BE28FB"/>
    <w:rsid w:val="00C00A18"/>
    <w:rsid w:val="00C33EFD"/>
    <w:rsid w:val="00C72D7B"/>
    <w:rsid w:val="00C73058"/>
    <w:rsid w:val="00C75CBF"/>
    <w:rsid w:val="00C84C13"/>
    <w:rsid w:val="00C86670"/>
    <w:rsid w:val="00C927AD"/>
    <w:rsid w:val="00CC73A6"/>
    <w:rsid w:val="00CE41E9"/>
    <w:rsid w:val="00CF6F86"/>
    <w:rsid w:val="00D03A47"/>
    <w:rsid w:val="00D03EC6"/>
    <w:rsid w:val="00D20417"/>
    <w:rsid w:val="00D357FF"/>
    <w:rsid w:val="00D35E46"/>
    <w:rsid w:val="00D36F3C"/>
    <w:rsid w:val="00D416EC"/>
    <w:rsid w:val="00D61AF5"/>
    <w:rsid w:val="00D71249"/>
    <w:rsid w:val="00D72AA5"/>
    <w:rsid w:val="00D911CC"/>
    <w:rsid w:val="00D939AF"/>
    <w:rsid w:val="00DC0D3D"/>
    <w:rsid w:val="00DE5168"/>
    <w:rsid w:val="00DE611A"/>
    <w:rsid w:val="00E15000"/>
    <w:rsid w:val="00E31069"/>
    <w:rsid w:val="00E35833"/>
    <w:rsid w:val="00E8631A"/>
    <w:rsid w:val="00EA6847"/>
    <w:rsid w:val="00ED1B6A"/>
    <w:rsid w:val="00F17C77"/>
    <w:rsid w:val="00F2045A"/>
    <w:rsid w:val="00F74790"/>
    <w:rsid w:val="00F76895"/>
    <w:rsid w:val="00F77627"/>
    <w:rsid w:val="00F85979"/>
    <w:rsid w:val="00F85DB5"/>
    <w:rsid w:val="00FA24FD"/>
    <w:rsid w:val="00FB4C96"/>
    <w:rsid w:val="00FD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17"/>
  </w:style>
  <w:style w:type="paragraph" w:styleId="2">
    <w:name w:val="heading 2"/>
    <w:basedOn w:val="a"/>
    <w:next w:val="a"/>
    <w:link w:val="20"/>
    <w:uiPriority w:val="9"/>
    <w:unhideWhenUsed/>
    <w:qFormat/>
    <w:rsid w:val="00A6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60651"/>
    <w:rPr>
      <w:b/>
      <w:bCs/>
    </w:rPr>
  </w:style>
  <w:style w:type="paragraph" w:styleId="a4">
    <w:name w:val="List Paragraph"/>
    <w:basedOn w:val="a"/>
    <w:uiPriority w:val="34"/>
    <w:qFormat/>
    <w:rsid w:val="00A60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0651"/>
    <w:rPr>
      <w:color w:val="0000FF"/>
      <w:u w:val="single"/>
    </w:rPr>
  </w:style>
  <w:style w:type="character" w:customStyle="1" w:styleId="level0">
    <w:name w:val="level0"/>
    <w:basedOn w:val="a0"/>
    <w:rsid w:val="00A60651"/>
  </w:style>
  <w:style w:type="character" w:customStyle="1" w:styleId="level1">
    <w:name w:val="level1"/>
    <w:basedOn w:val="a0"/>
    <w:rsid w:val="00A60651"/>
  </w:style>
  <w:style w:type="character" w:customStyle="1" w:styleId="level2">
    <w:name w:val="level2"/>
    <w:basedOn w:val="a0"/>
    <w:rsid w:val="00A60651"/>
  </w:style>
  <w:style w:type="character" w:styleId="a6">
    <w:name w:val="Emphasis"/>
    <w:basedOn w:val="a0"/>
    <w:uiPriority w:val="20"/>
    <w:qFormat/>
    <w:rsid w:val="00A60651"/>
    <w:rPr>
      <w:i/>
      <w:iCs/>
    </w:rPr>
  </w:style>
  <w:style w:type="table" w:styleId="a7">
    <w:name w:val="Table Grid"/>
    <w:basedOn w:val="a1"/>
    <w:uiPriority w:val="39"/>
    <w:rsid w:val="00A6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ms">
    <w:name w:val="ams"/>
    <w:basedOn w:val="a0"/>
    <w:rsid w:val="00A60651"/>
  </w:style>
  <w:style w:type="paragraph" w:styleId="a9">
    <w:name w:val="Balloon Text"/>
    <w:basedOn w:val="a"/>
    <w:link w:val="aa"/>
    <w:uiPriority w:val="99"/>
    <w:semiHidden/>
    <w:unhideWhenUsed/>
    <w:rsid w:val="00A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6065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606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065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065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065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0651"/>
    <w:rPr>
      <w:b/>
      <w:bCs/>
      <w:sz w:val="20"/>
      <w:szCs w:val="20"/>
    </w:rPr>
  </w:style>
  <w:style w:type="character" w:customStyle="1" w:styleId="il">
    <w:name w:val="il"/>
    <w:basedOn w:val="a0"/>
    <w:rsid w:val="00357393"/>
  </w:style>
  <w:style w:type="paragraph" w:styleId="af0">
    <w:name w:val="header"/>
    <w:basedOn w:val="a"/>
    <w:link w:val="af1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00A18"/>
  </w:style>
  <w:style w:type="paragraph" w:styleId="af2">
    <w:name w:val="footer"/>
    <w:basedOn w:val="a"/>
    <w:link w:val="af3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C0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hyperlink" Target="https://us02web.zoom.us/j/81861090738?pwd=ZjZ6QnhHcGtUUkRQOW5zTU41UVFh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hyperlink" Target="https://us02web.zoom.us/j/83723329509?pwd=TFgvUUp3c3N2cHlGRTRCUmFGaDliU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3513583575?pwd=eG9PampDNkFEZ3lUaElBUmN5aTYxd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92775564272?pwd=dldiRnpPY09FSzlKVGZtKzJjek9D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3877414518?pwd=VXprd3JwaXJqZWdqakZ1dHA1ZHplZz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6751</Words>
  <Characters>38483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40-xx</cp:lastModifiedBy>
  <cp:revision>77</cp:revision>
  <dcterms:created xsi:type="dcterms:W3CDTF">2023-03-27T19:41:00Z</dcterms:created>
  <dcterms:modified xsi:type="dcterms:W3CDTF">2023-03-31T13:17:00Z</dcterms:modified>
</cp:coreProperties>
</file>